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75C" w:rsidRPr="008474E3" w:rsidRDefault="002F775C" w:rsidP="0003155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F775C" w:rsidRPr="00712A0D" w:rsidRDefault="002F775C" w:rsidP="00712A0D">
      <w:pPr>
        <w:spacing w:after="0" w:line="240" w:lineRule="auto"/>
        <w:ind w:left="-540" w:firstLine="540"/>
        <w:jc w:val="center"/>
        <w:rPr>
          <w:rFonts w:ascii="Arial" w:hAnsi="Arial" w:cs="Arial"/>
          <w:b/>
          <w:sz w:val="28"/>
          <w:szCs w:val="28"/>
        </w:rPr>
      </w:pPr>
      <w:r w:rsidRPr="00712A0D">
        <w:rPr>
          <w:rFonts w:ascii="Arial" w:hAnsi="Arial" w:cs="Arial"/>
          <w:b/>
          <w:sz w:val="28"/>
          <w:szCs w:val="28"/>
        </w:rPr>
        <w:t>ЧЕРНОМОРЬЕ – КАСПИЙ:</w:t>
      </w:r>
    </w:p>
    <w:p w:rsidR="002F775C" w:rsidRPr="00712A0D" w:rsidRDefault="002F775C" w:rsidP="00712A0D">
      <w:pPr>
        <w:spacing w:after="0" w:line="240" w:lineRule="auto"/>
        <w:ind w:left="-540" w:firstLine="540"/>
        <w:jc w:val="center"/>
        <w:rPr>
          <w:rFonts w:ascii="Arial" w:hAnsi="Arial" w:cs="Arial"/>
          <w:b/>
          <w:spacing w:val="20"/>
          <w:sz w:val="20"/>
          <w:szCs w:val="20"/>
        </w:rPr>
      </w:pPr>
      <w:r w:rsidRPr="00712A0D">
        <w:rPr>
          <w:rFonts w:ascii="Arial" w:hAnsi="Arial" w:cs="Arial"/>
          <w:b/>
          <w:spacing w:val="20"/>
          <w:sz w:val="20"/>
          <w:szCs w:val="20"/>
        </w:rPr>
        <w:t>ПОИСК НОВЫХ ФОРМАТОВ БЕЗОПАСНОСТИ И СОТРУДНИЧЕСТВА</w:t>
      </w:r>
    </w:p>
    <w:p w:rsidR="002F775C" w:rsidRPr="008474E3" w:rsidRDefault="002F775C" w:rsidP="0003155D">
      <w:pPr>
        <w:spacing w:after="0" w:line="240" w:lineRule="auto"/>
        <w:ind w:left="-540" w:firstLine="540"/>
        <w:jc w:val="both"/>
        <w:rPr>
          <w:rFonts w:ascii="Arial" w:hAnsi="Arial" w:cs="Arial"/>
          <w:sz w:val="24"/>
          <w:szCs w:val="24"/>
        </w:rPr>
      </w:pPr>
    </w:p>
    <w:p w:rsidR="002F775C" w:rsidRPr="008474E3" w:rsidRDefault="002F775C" w:rsidP="00712A0D">
      <w:pPr>
        <w:spacing w:after="0" w:line="240" w:lineRule="auto"/>
        <w:ind w:left="-540" w:firstLine="1248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  <w:lang w:val="en-US"/>
        </w:rPr>
        <w:t xml:space="preserve">  </w:t>
      </w:r>
      <w:r w:rsidRPr="008474E3">
        <w:rPr>
          <w:rFonts w:ascii="Arial" w:hAnsi="Arial" w:cs="Arial"/>
          <w:sz w:val="24"/>
          <w:szCs w:val="24"/>
          <w:u w:val="single"/>
        </w:rPr>
        <w:t>От редактора:</w:t>
      </w:r>
    </w:p>
    <w:p w:rsidR="002F775C" w:rsidRPr="00712A0D" w:rsidRDefault="002F775C" w:rsidP="008474E3">
      <w:pPr>
        <w:spacing w:after="0" w:line="240" w:lineRule="auto"/>
        <w:ind w:left="-540" w:firstLine="540"/>
        <w:jc w:val="right"/>
        <w:rPr>
          <w:rFonts w:ascii="Arial" w:hAnsi="Arial" w:cs="Arial"/>
          <w:b/>
        </w:rPr>
      </w:pPr>
      <w:r w:rsidRPr="00712A0D">
        <w:rPr>
          <w:rFonts w:ascii="Arial" w:hAnsi="Arial" w:cs="Arial"/>
          <w:b/>
        </w:rPr>
        <w:t>А.А. Язькова</w:t>
      </w:r>
    </w:p>
    <w:p w:rsidR="002F775C" w:rsidRPr="008474E3" w:rsidRDefault="002F775C" w:rsidP="008474E3">
      <w:pPr>
        <w:spacing w:after="0" w:line="240" w:lineRule="auto"/>
        <w:ind w:left="-540" w:firstLine="540"/>
        <w:jc w:val="right"/>
        <w:rPr>
          <w:rFonts w:ascii="Arial" w:hAnsi="Arial" w:cs="Arial"/>
          <w:i/>
          <w:sz w:val="20"/>
          <w:szCs w:val="20"/>
        </w:rPr>
      </w:pPr>
      <w:r w:rsidRPr="008474E3">
        <w:rPr>
          <w:rFonts w:ascii="Arial" w:hAnsi="Arial" w:cs="Arial"/>
          <w:i/>
          <w:sz w:val="20"/>
          <w:szCs w:val="20"/>
        </w:rPr>
        <w:t>Доктор исторических наук, профессор</w:t>
      </w:r>
    </w:p>
    <w:p w:rsidR="002F775C" w:rsidRPr="008474E3" w:rsidRDefault="002F775C" w:rsidP="008474E3">
      <w:pPr>
        <w:spacing w:after="0" w:line="240" w:lineRule="auto"/>
        <w:ind w:left="-540" w:firstLine="540"/>
        <w:jc w:val="right"/>
        <w:rPr>
          <w:rFonts w:ascii="Arial" w:hAnsi="Arial" w:cs="Arial"/>
          <w:i/>
          <w:sz w:val="20"/>
          <w:szCs w:val="20"/>
        </w:rPr>
      </w:pPr>
      <w:r w:rsidRPr="008474E3">
        <w:rPr>
          <w:rFonts w:ascii="Arial" w:hAnsi="Arial" w:cs="Arial"/>
          <w:i/>
          <w:sz w:val="20"/>
          <w:szCs w:val="20"/>
        </w:rPr>
        <w:t xml:space="preserve"> руководитель Центра</w:t>
      </w:r>
      <w:r>
        <w:rPr>
          <w:rFonts w:ascii="Arial" w:hAnsi="Arial" w:cs="Arial"/>
          <w:i/>
          <w:sz w:val="20"/>
          <w:szCs w:val="20"/>
        </w:rPr>
        <w:t xml:space="preserve"> по исследованию проблем</w:t>
      </w:r>
    </w:p>
    <w:p w:rsidR="002F775C" w:rsidRPr="008474E3" w:rsidRDefault="002F775C" w:rsidP="008474E3">
      <w:pPr>
        <w:spacing w:after="0" w:line="240" w:lineRule="auto"/>
        <w:ind w:left="-540" w:firstLine="540"/>
        <w:jc w:val="right"/>
        <w:rPr>
          <w:rFonts w:ascii="Arial" w:hAnsi="Arial" w:cs="Arial"/>
          <w:i/>
          <w:sz w:val="20"/>
          <w:szCs w:val="20"/>
        </w:rPr>
      </w:pPr>
      <w:r w:rsidRPr="008474E3">
        <w:rPr>
          <w:rFonts w:ascii="Arial" w:hAnsi="Arial" w:cs="Arial"/>
          <w:i/>
          <w:sz w:val="20"/>
          <w:szCs w:val="20"/>
        </w:rPr>
        <w:t>Средиземноморья-</w:t>
      </w:r>
      <w:r>
        <w:rPr>
          <w:rFonts w:ascii="Arial" w:hAnsi="Arial" w:cs="Arial"/>
          <w:i/>
          <w:sz w:val="20"/>
          <w:szCs w:val="20"/>
        </w:rPr>
        <w:t>Черноморья Института Европы РАН</w:t>
      </w:r>
    </w:p>
    <w:p w:rsidR="002F775C" w:rsidRPr="008474E3" w:rsidRDefault="002F775C" w:rsidP="008474E3">
      <w:pPr>
        <w:spacing w:after="0" w:line="240" w:lineRule="auto"/>
        <w:ind w:left="-540" w:firstLine="540"/>
        <w:jc w:val="right"/>
        <w:rPr>
          <w:rFonts w:ascii="Arial" w:hAnsi="Arial" w:cs="Arial"/>
          <w:sz w:val="24"/>
          <w:szCs w:val="24"/>
        </w:rPr>
      </w:pPr>
    </w:p>
    <w:p w:rsidR="002F775C" w:rsidRPr="008474E3" w:rsidRDefault="002F775C" w:rsidP="0003155D">
      <w:pPr>
        <w:spacing w:after="0" w:line="240" w:lineRule="auto"/>
        <w:ind w:left="-540" w:firstLine="540"/>
        <w:jc w:val="both"/>
        <w:rPr>
          <w:rFonts w:ascii="Arial" w:hAnsi="Arial" w:cs="Arial"/>
        </w:rPr>
      </w:pPr>
      <w:r w:rsidRPr="008474E3">
        <w:rPr>
          <w:rFonts w:ascii="Arial" w:hAnsi="Arial" w:cs="Arial"/>
        </w:rPr>
        <w:t>У того, кто внимательно прочитал или даже просто просмотрел  эту книгу, подготовленную международным коллективом авторов по самым свежим следам событий, непременно возникнут  разноречивые впечатления о положении дел в регионе, обозначенном в оглавлении как «Черноморье – Каспий». На его территории, ограниченной с севера Главным кавказским хребтом, с запада и востока – Черным и Каспийским морями, расположены страны Южного Кавказа –Азербайджан, Армения и Грузия. В последние годы этот регион все чаще сравнивают с Ближним Востоком – по степени насыщенности затяжными конфликтами и вовлеченности в них мировых держав и их группировок -  США, Евросоюза, НАТО, России. Но, в отличие от Ближнего Востока,  повод для такой вовлеченности создает существенно повысившаяся на протяжении последних полутора десятилетий роль региона в мировой экономике как одного из главных  поставщиков энергоресурсов – нефти и газа..</w:t>
      </w:r>
    </w:p>
    <w:p w:rsidR="002F775C" w:rsidRPr="008474E3" w:rsidRDefault="002F775C" w:rsidP="0003155D">
      <w:pPr>
        <w:spacing w:after="0" w:line="240" w:lineRule="auto"/>
        <w:ind w:left="-540" w:firstLine="540"/>
        <w:jc w:val="both"/>
        <w:rPr>
          <w:rFonts w:ascii="Arial" w:hAnsi="Arial" w:cs="Arial"/>
        </w:rPr>
      </w:pPr>
      <w:r w:rsidRPr="008474E3">
        <w:rPr>
          <w:rFonts w:ascii="Arial" w:hAnsi="Arial" w:cs="Arial"/>
        </w:rPr>
        <w:t xml:space="preserve">Оценивая нынешнюю ситуацию в Черноморско-Каспийском регионе, нельзя не указать на несовместимость, по крайней мере, двух характеристик его современного развития: утверждение его роли как транспортного пути каспийских энергоресурсов,  с одной стороны, и эпицентра целого ряда  межэтнических, а по сути своей, политических конфликтов, с другой. К чему это может привести, стало ясным во время августовской (2008) «пятидневной войны», когда  под вопросом оказалась безопасность энергетических транспортных коридоров – Баку-Тбилиси-Джейхан и Баку-Тбилиси-Эрзерум. В этой связи нельзя не обратить внимания на содержащуюся в предлагаемой  книге интереснейшую главу А.Магомедова и Р. Никерова. </w:t>
      </w:r>
    </w:p>
    <w:p w:rsidR="002F775C" w:rsidRPr="008474E3" w:rsidRDefault="002F775C" w:rsidP="0003155D">
      <w:pPr>
        <w:spacing w:after="0" w:line="240" w:lineRule="auto"/>
        <w:ind w:left="-540" w:right="-185" w:firstLine="540"/>
        <w:jc w:val="both"/>
        <w:rPr>
          <w:rFonts w:ascii="Arial" w:hAnsi="Arial" w:cs="Arial"/>
        </w:rPr>
      </w:pPr>
      <w:r w:rsidRPr="008474E3">
        <w:rPr>
          <w:rFonts w:ascii="Arial" w:hAnsi="Arial" w:cs="Arial"/>
        </w:rPr>
        <w:t xml:space="preserve">После августа </w:t>
      </w:r>
      <w:smartTag w:uri="urn:schemas-microsoft-com:office:smarttags" w:element="metricconverter">
        <w:smartTagPr>
          <w:attr w:name="ProductID" w:val="2008 г"/>
        </w:smartTagPr>
        <w:r w:rsidRPr="008474E3">
          <w:rPr>
            <w:rFonts w:ascii="Arial" w:hAnsi="Arial" w:cs="Arial"/>
          </w:rPr>
          <w:t>2008 г</w:t>
        </w:r>
      </w:smartTag>
      <w:r w:rsidRPr="008474E3">
        <w:rPr>
          <w:rFonts w:ascii="Arial" w:hAnsi="Arial" w:cs="Arial"/>
        </w:rPr>
        <w:t xml:space="preserve">. возникли предложения о необходимости создания  альтернативных энерготранспортных путей через Южный Кавказ, на этот раз через территорию Армении, и сразу же  появились конкретные  предложения.  Один из авторов настоящей книги, сотрудник ереванского Института Кавказа С. Минасян замечал в сентябре </w:t>
      </w:r>
      <w:smartTag w:uri="urn:schemas-microsoft-com:office:smarttags" w:element="metricconverter">
        <w:smartTagPr>
          <w:attr w:name="ProductID" w:val="2008 г"/>
        </w:smartTagPr>
        <w:r w:rsidRPr="008474E3">
          <w:rPr>
            <w:rFonts w:ascii="Arial" w:hAnsi="Arial" w:cs="Arial"/>
          </w:rPr>
          <w:t>2008 г</w:t>
        </w:r>
      </w:smartTag>
      <w:r w:rsidRPr="008474E3">
        <w:rPr>
          <w:rFonts w:ascii="Arial" w:hAnsi="Arial" w:cs="Arial"/>
        </w:rPr>
        <w:t>.,  что в создавшихся условиях Армения «могла бы  стать альтернативой для прохождения газопровода, идущего на Запад со стороны Каспийского моря по территории Грузии, ставшей ненадежной после российской интервенции»</w:t>
      </w:r>
      <w:r w:rsidRPr="008474E3">
        <w:rPr>
          <w:rStyle w:val="EndnoteReference"/>
          <w:rFonts w:ascii="Arial" w:hAnsi="Arial" w:cs="Arial"/>
        </w:rPr>
        <w:endnoteReference w:id="1"/>
      </w:r>
      <w:r w:rsidRPr="008474E3">
        <w:rPr>
          <w:rFonts w:ascii="Arial" w:hAnsi="Arial" w:cs="Arial"/>
        </w:rPr>
        <w:t>.</w:t>
      </w:r>
    </w:p>
    <w:p w:rsidR="002F775C" w:rsidRPr="008474E3" w:rsidRDefault="002F775C" w:rsidP="0003155D">
      <w:pPr>
        <w:spacing w:after="0" w:line="240" w:lineRule="auto"/>
        <w:ind w:left="-540" w:firstLine="540"/>
        <w:jc w:val="both"/>
        <w:rPr>
          <w:rFonts w:ascii="Arial" w:hAnsi="Arial" w:cs="Arial"/>
        </w:rPr>
      </w:pPr>
      <w:r w:rsidRPr="008474E3">
        <w:rPr>
          <w:rFonts w:ascii="Arial" w:hAnsi="Arial" w:cs="Arial"/>
        </w:rPr>
        <w:t xml:space="preserve">Но для этого необходимо  “разморозить”  армяно-азербайджанский конфликт вокруг Нагорного Карабаха. И не случайно, что эта проблема  активизировалась после августа 2008 в политике и переговорном процессе региональных и мировых держав. В то же время, как это  подчеркнуто в первых же главах книги,  после августа </w:t>
      </w:r>
      <w:smartTag w:uri="urn:schemas-microsoft-com:office:smarttags" w:element="metricconverter">
        <w:smartTagPr>
          <w:attr w:name="ProductID" w:val="2008 г"/>
        </w:smartTagPr>
        <w:r w:rsidRPr="008474E3">
          <w:rPr>
            <w:rFonts w:ascii="Arial" w:hAnsi="Arial" w:cs="Arial"/>
          </w:rPr>
          <w:t>2008 г</w:t>
        </w:r>
      </w:smartTag>
      <w:r w:rsidRPr="008474E3">
        <w:rPr>
          <w:rFonts w:ascii="Arial" w:hAnsi="Arial" w:cs="Arial"/>
        </w:rPr>
        <w:t>. в Черноморско-Каспийском регионе возникла новая геополитическая ситуация, сказавшаяся также и  на изменении расстановки  внешних сил.</w:t>
      </w:r>
    </w:p>
    <w:p w:rsidR="002F775C" w:rsidRPr="008474E3" w:rsidRDefault="002F775C" w:rsidP="0003155D">
      <w:pPr>
        <w:spacing w:after="0" w:line="240" w:lineRule="auto"/>
        <w:ind w:left="-540" w:firstLine="540"/>
        <w:jc w:val="both"/>
        <w:rPr>
          <w:rFonts w:ascii="Arial" w:hAnsi="Arial" w:cs="Arial"/>
        </w:rPr>
      </w:pPr>
    </w:p>
    <w:p w:rsidR="002F775C" w:rsidRPr="008474E3" w:rsidRDefault="002F775C" w:rsidP="0003155D">
      <w:pPr>
        <w:spacing w:after="0" w:line="240" w:lineRule="auto"/>
        <w:ind w:left="-540" w:right="-185" w:firstLine="540"/>
        <w:jc w:val="both"/>
        <w:rPr>
          <w:rFonts w:ascii="Arial" w:hAnsi="Arial" w:cs="Arial"/>
        </w:rPr>
      </w:pPr>
      <w:r w:rsidRPr="008474E3">
        <w:rPr>
          <w:rFonts w:ascii="Arial" w:hAnsi="Arial" w:cs="Arial"/>
        </w:rPr>
        <w:t xml:space="preserve">Вторжение внешних сил, прежде всего,   США в дела Черноморско-Каспийского региона стало заметным уже во второй половине 1990-х – начале 2000-х годов, при этом  американские интересы и цели, несомненно, приобрели  долгосрочный характер. В американских публикациях неоднократно отмечалось, что  решение стратегических задач в этом регионе предполагает необходимость «сдерживания России», но при этом активность американских акций должна напрямую зависеть от состояния на данный момент российско-американских отношений. </w:t>
      </w:r>
    </w:p>
    <w:p w:rsidR="002F775C" w:rsidRPr="008474E3" w:rsidRDefault="002F775C" w:rsidP="0003155D">
      <w:pPr>
        <w:spacing w:after="0" w:line="240" w:lineRule="auto"/>
        <w:ind w:left="-540" w:right="-185" w:firstLine="540"/>
        <w:jc w:val="both"/>
        <w:rPr>
          <w:rFonts w:ascii="Arial" w:hAnsi="Arial" w:cs="Arial"/>
        </w:rPr>
      </w:pPr>
      <w:r w:rsidRPr="008474E3">
        <w:rPr>
          <w:rFonts w:ascii="Arial" w:hAnsi="Arial" w:cs="Arial"/>
        </w:rPr>
        <w:t xml:space="preserve">В планы администрации Барака Обамы не входит обострение отношений с Россией в Черноморско-Каспийском регионе. Характерно, что к концу </w:t>
      </w:r>
      <w:smartTag w:uri="urn:schemas-microsoft-com:office:smarttags" w:element="metricconverter">
        <w:smartTagPr>
          <w:attr w:name="ProductID" w:val="2010 г"/>
        </w:smartTagPr>
        <w:r w:rsidRPr="008474E3">
          <w:rPr>
            <w:rFonts w:ascii="Arial" w:hAnsi="Arial" w:cs="Arial"/>
          </w:rPr>
          <w:t>2010 г</w:t>
        </w:r>
      </w:smartTag>
      <w:r w:rsidRPr="008474E3">
        <w:rPr>
          <w:rFonts w:ascii="Arial" w:hAnsi="Arial" w:cs="Arial"/>
        </w:rPr>
        <w:t>. США практически притормозили обсуждение грузинской проблематики как на данном этапе неразрешимой и наносящей ущерб решению при участии Москвы других оперативных проблем (Афганистан, ратификация договора об СНГ).  Но поддержка суверенитета, территориальной целостности и демократических свобод в странах Южного Кавказа, в том числе и в Грузии,  остается достаточно последовательной.   Здесь стоит напомнить заявления госсекретаря Хиллари Клинтон во время ее летних визитов в Азербайджан, Армению, Грузию, а также комментарий американского посла в Тбилиси Джона  Баса по поводу резолюции Парламентской Ассамблеи НАТО, принятой накануне саммита Россия – НАТО и призвавшей  Москву вывести войска из Абхазии и Южной Осетии</w:t>
      </w:r>
      <w:r w:rsidRPr="008474E3">
        <w:rPr>
          <w:rStyle w:val="EndnoteReference"/>
          <w:rFonts w:ascii="Arial" w:hAnsi="Arial" w:cs="Arial"/>
        </w:rPr>
        <w:endnoteReference w:id="2"/>
      </w:r>
      <w:r w:rsidRPr="008474E3">
        <w:rPr>
          <w:rFonts w:ascii="Arial" w:hAnsi="Arial" w:cs="Arial"/>
        </w:rPr>
        <w:t xml:space="preserve">. </w:t>
      </w:r>
    </w:p>
    <w:p w:rsidR="002F775C" w:rsidRPr="008474E3" w:rsidRDefault="002F775C" w:rsidP="0003155D">
      <w:pPr>
        <w:spacing w:after="0" w:line="240" w:lineRule="auto"/>
        <w:ind w:left="-540" w:right="-185" w:firstLine="540"/>
        <w:jc w:val="both"/>
        <w:rPr>
          <w:rFonts w:ascii="Arial" w:hAnsi="Arial" w:cs="Arial"/>
        </w:rPr>
      </w:pPr>
      <w:r w:rsidRPr="008474E3">
        <w:rPr>
          <w:rFonts w:ascii="Arial" w:hAnsi="Arial" w:cs="Arial"/>
        </w:rPr>
        <w:t xml:space="preserve">В то же время, как подчеркивает  автор главы о политике США Н.Гегелашвили, общий пересмотр стратегических интересов Вашингтона и возвращение США в русло </w:t>
      </w:r>
      <w:r w:rsidRPr="008474E3">
        <w:rPr>
          <w:rFonts w:ascii="Arial" w:hAnsi="Arial" w:cs="Arial"/>
          <w:i/>
          <w:lang w:val="en-US"/>
        </w:rPr>
        <w:t>real</w:t>
      </w:r>
      <w:r w:rsidRPr="008474E3">
        <w:rPr>
          <w:rFonts w:ascii="Arial" w:hAnsi="Arial" w:cs="Arial"/>
          <w:i/>
        </w:rPr>
        <w:t xml:space="preserve"> </w:t>
      </w:r>
      <w:r w:rsidRPr="008474E3">
        <w:rPr>
          <w:rFonts w:ascii="Arial" w:hAnsi="Arial" w:cs="Arial"/>
          <w:i/>
          <w:lang w:val="en-US"/>
        </w:rPr>
        <w:t>politic</w:t>
      </w:r>
      <w:r w:rsidRPr="008474E3">
        <w:rPr>
          <w:rFonts w:ascii="Arial" w:hAnsi="Arial" w:cs="Arial"/>
        </w:rPr>
        <w:t>, позволяет американской администрации с большей очевидностью  осознавать тот факт, что США вряд ли смогут стать единственной доминирующей силой на Южном Кавказе.  Но реальные цели - энергетическая безопасность, близость к главному театру войны с терроризмом (Афганистану и Пакистану), борьба с торговлей наркотиками, оружием и технологиями производства оружия массового поражения,  поощрение прозрачности социально-экономического развития  - требуют учета взаимных интересов США и России.</w:t>
      </w:r>
    </w:p>
    <w:p w:rsidR="002F775C" w:rsidRPr="008474E3" w:rsidRDefault="002F775C" w:rsidP="0003155D">
      <w:pPr>
        <w:spacing w:after="0" w:line="240" w:lineRule="auto"/>
        <w:ind w:left="-540" w:firstLine="540"/>
        <w:jc w:val="both"/>
        <w:rPr>
          <w:rFonts w:ascii="Arial" w:hAnsi="Arial" w:cs="Arial"/>
        </w:rPr>
      </w:pPr>
      <w:r w:rsidRPr="008474E3">
        <w:rPr>
          <w:rFonts w:ascii="Arial" w:hAnsi="Arial" w:cs="Arial"/>
        </w:rPr>
        <w:t>«На данном этапе похоже, что экономические интересы, равно как  и интересы безопасности России и США на Южном Кавказе, не исключают друг друга и могут быть лучше реализованы только через сотрудничество», - заключает автор, и с этим можно только согласиться.</w:t>
      </w:r>
    </w:p>
    <w:p w:rsidR="002F775C" w:rsidRPr="008474E3" w:rsidRDefault="002F775C" w:rsidP="0003155D">
      <w:pPr>
        <w:spacing w:after="0" w:line="240" w:lineRule="auto"/>
        <w:ind w:left="-540" w:firstLine="540"/>
        <w:jc w:val="both"/>
        <w:rPr>
          <w:rFonts w:ascii="Arial" w:hAnsi="Arial" w:cs="Arial"/>
        </w:rPr>
      </w:pPr>
      <w:r w:rsidRPr="008474E3">
        <w:rPr>
          <w:rFonts w:ascii="Arial" w:hAnsi="Arial" w:cs="Arial"/>
        </w:rPr>
        <w:t>Весьма интересные данные о переплетении региональных экономических и политических интересов  США и Великобритании  содержится в главе известного международника и политолога И.Мурадяна  «Роль  компании «Бритиш Петролеум» (</w:t>
      </w:r>
      <w:r w:rsidRPr="008474E3">
        <w:rPr>
          <w:rFonts w:ascii="Arial" w:hAnsi="Arial" w:cs="Arial"/>
          <w:lang w:val="en-US"/>
        </w:rPr>
        <w:t>BP</w:t>
      </w:r>
      <w:r w:rsidRPr="008474E3">
        <w:rPr>
          <w:rFonts w:ascii="Arial" w:hAnsi="Arial" w:cs="Arial"/>
        </w:rPr>
        <w:t xml:space="preserve">) в развитии политической ситуации на Южном Кавказе».  Автор указывает на то, что с самого начала развертывания энергетических проектов </w:t>
      </w:r>
      <w:r w:rsidRPr="008474E3">
        <w:rPr>
          <w:rFonts w:ascii="Arial" w:hAnsi="Arial" w:cs="Arial"/>
          <w:lang w:val="en-US"/>
        </w:rPr>
        <w:t>BP</w:t>
      </w:r>
      <w:r w:rsidRPr="008474E3">
        <w:rPr>
          <w:rFonts w:ascii="Arial" w:hAnsi="Arial" w:cs="Arial"/>
        </w:rPr>
        <w:t xml:space="preserve">  была очевидной их уязвимость и политизированность. При этом,  даже после создания  альянса  </w:t>
      </w:r>
      <w:r w:rsidRPr="008474E3">
        <w:rPr>
          <w:rFonts w:ascii="Arial" w:hAnsi="Arial" w:cs="Arial"/>
          <w:lang w:val="en-US"/>
        </w:rPr>
        <w:t>BP</w:t>
      </w:r>
      <w:r w:rsidRPr="008474E3">
        <w:rPr>
          <w:rFonts w:ascii="Arial" w:hAnsi="Arial" w:cs="Arial"/>
        </w:rPr>
        <w:t xml:space="preserve"> – </w:t>
      </w:r>
      <w:r w:rsidRPr="008474E3">
        <w:rPr>
          <w:rFonts w:ascii="Arial" w:hAnsi="Arial" w:cs="Arial"/>
          <w:lang w:val="en-US"/>
        </w:rPr>
        <w:t>AMOCO</w:t>
      </w:r>
      <w:r w:rsidRPr="008474E3">
        <w:rPr>
          <w:rFonts w:ascii="Arial" w:hAnsi="Arial" w:cs="Arial"/>
        </w:rPr>
        <w:t xml:space="preserve">  «Бритиш Петролеум»  продолжала оставаться  важным инструментом британской политики, и, как указывает автор, ссылаясь на мнения британских военных экспертов, готова сама обеспечить безопасность нефтепроводов при содействии правительств Азербайджана и Грузии.</w:t>
      </w:r>
    </w:p>
    <w:p w:rsidR="002F775C" w:rsidRPr="008474E3" w:rsidRDefault="002F775C" w:rsidP="0003155D">
      <w:pPr>
        <w:spacing w:after="0" w:line="240" w:lineRule="auto"/>
        <w:ind w:left="-540" w:firstLine="540"/>
        <w:jc w:val="both"/>
        <w:rPr>
          <w:rFonts w:ascii="Arial" w:hAnsi="Arial" w:cs="Arial"/>
        </w:rPr>
      </w:pPr>
      <w:r w:rsidRPr="008474E3">
        <w:rPr>
          <w:rFonts w:ascii="Arial" w:hAnsi="Arial" w:cs="Arial"/>
        </w:rPr>
        <w:t xml:space="preserve">Недавно были обнародованы </w:t>
      </w:r>
      <w:r w:rsidRPr="008474E3">
        <w:rPr>
          <w:rFonts w:ascii="Arial" w:hAnsi="Arial" w:cs="Arial"/>
          <w:lang w:val="en-US"/>
        </w:rPr>
        <w:t>WikiLeaks</w:t>
      </w:r>
      <w:r w:rsidRPr="008474E3">
        <w:rPr>
          <w:rFonts w:ascii="Arial" w:hAnsi="Arial" w:cs="Arial"/>
        </w:rPr>
        <w:t xml:space="preserve"> документы  о реакции руководства «Бритиш Петролеум» на военные действия  в Грузии  и переговорах  прибывшего в Баку 19 августа </w:t>
      </w:r>
      <w:smartTag w:uri="urn:schemas-microsoft-com:office:smarttags" w:element="metricconverter">
        <w:smartTagPr>
          <w:attr w:name="ProductID" w:val="2008 г"/>
        </w:smartTagPr>
        <w:r w:rsidRPr="008474E3">
          <w:rPr>
            <w:rFonts w:ascii="Arial" w:hAnsi="Arial" w:cs="Arial"/>
          </w:rPr>
          <w:t>2008 г</w:t>
        </w:r>
      </w:smartTag>
      <w:r w:rsidRPr="008474E3">
        <w:rPr>
          <w:rFonts w:ascii="Arial" w:hAnsi="Arial" w:cs="Arial"/>
        </w:rPr>
        <w:t xml:space="preserve">.  исполнительного директора </w:t>
      </w:r>
      <w:r w:rsidRPr="008474E3">
        <w:rPr>
          <w:rFonts w:ascii="Arial" w:hAnsi="Arial" w:cs="Arial"/>
          <w:lang w:val="en-US"/>
        </w:rPr>
        <w:t>BP</w:t>
      </w:r>
      <w:r w:rsidRPr="008474E3">
        <w:rPr>
          <w:rFonts w:ascii="Arial" w:hAnsi="Arial" w:cs="Arial"/>
        </w:rPr>
        <w:t xml:space="preserve">  по разведке и добыче  Эндрю Инглиса с президентом И.Алиевым. Согласно сообщению посольства США, И.Алиев  заявил, что Баку предпринимает шаги для «незаметной поддержки Грузии» (что подтверждалось и другими источниками) и что азербайджанская сторона осуществила ремонт важных железнодорожных мостов, разрушенных в ходе военных действий. В то же время  Алиев уведомил представителя </w:t>
      </w:r>
      <w:r w:rsidRPr="008474E3">
        <w:rPr>
          <w:rFonts w:ascii="Arial" w:hAnsi="Arial" w:cs="Arial"/>
          <w:lang w:val="en-US"/>
        </w:rPr>
        <w:t>BP</w:t>
      </w:r>
      <w:r w:rsidRPr="008474E3">
        <w:rPr>
          <w:rFonts w:ascii="Arial" w:hAnsi="Arial" w:cs="Arial"/>
        </w:rPr>
        <w:t xml:space="preserve">  о возможности участия в добыче глубоких залежей газа на месторождении Азери-Чираг-Гюнешли</w:t>
      </w:r>
      <w:r w:rsidRPr="008474E3">
        <w:rPr>
          <w:rStyle w:val="EndnoteReference"/>
          <w:rFonts w:ascii="Arial" w:hAnsi="Arial" w:cs="Arial"/>
        </w:rPr>
        <w:endnoteReference w:id="3"/>
      </w:r>
      <w:r w:rsidRPr="008474E3">
        <w:rPr>
          <w:rFonts w:ascii="Arial" w:hAnsi="Arial" w:cs="Arial"/>
        </w:rPr>
        <w:t xml:space="preserve">, что ранее не предусматривалось, и говорил о поиске после августовских событий  дополнительных гарантий со стороны международных монополий.  </w:t>
      </w:r>
    </w:p>
    <w:p w:rsidR="002F775C" w:rsidRPr="008474E3" w:rsidRDefault="002F775C" w:rsidP="0003155D">
      <w:pPr>
        <w:spacing w:after="0" w:line="240" w:lineRule="auto"/>
        <w:ind w:left="-540" w:right="-185" w:firstLine="540"/>
        <w:jc w:val="both"/>
        <w:rPr>
          <w:rFonts w:ascii="Arial" w:hAnsi="Arial" w:cs="Arial"/>
        </w:rPr>
      </w:pPr>
      <w:r w:rsidRPr="008474E3">
        <w:rPr>
          <w:rFonts w:ascii="Arial" w:hAnsi="Arial" w:cs="Arial"/>
        </w:rPr>
        <w:t xml:space="preserve">Политика Европейского Союза на Южном Кавказе изначально имела преимущественно прагматический характер – Евросоюз был в 1990-е годы одним из основных инициаторов и инвесторов Евроазиатского транспортного коридора (ТРАСЕКА), который должен связать Европу со странами Центральной Азии, Среднего Востока, Китаем и Японией и обеспечить  кратчайшие пути доставки в Европу каспийских энергоносителей.  Потому и тогда, и теперь Евросоюзом выдвигались на первый план задачи стабилизации региона и  разрешения «замороженных конфликтов».  </w:t>
      </w:r>
    </w:p>
    <w:p w:rsidR="002F775C" w:rsidRPr="008474E3" w:rsidRDefault="002F775C" w:rsidP="0003155D">
      <w:pPr>
        <w:spacing w:after="0" w:line="240" w:lineRule="auto"/>
        <w:ind w:left="-540" w:right="-185" w:firstLine="540"/>
        <w:jc w:val="both"/>
        <w:rPr>
          <w:rFonts w:ascii="Arial" w:hAnsi="Arial" w:cs="Arial"/>
        </w:rPr>
      </w:pPr>
      <w:r w:rsidRPr="008474E3">
        <w:rPr>
          <w:rFonts w:ascii="Arial" w:hAnsi="Arial" w:cs="Arial"/>
        </w:rPr>
        <w:t xml:space="preserve">В августе </w:t>
      </w:r>
      <w:smartTag w:uri="urn:schemas-microsoft-com:office:smarttags" w:element="metricconverter">
        <w:smartTagPr>
          <w:attr w:name="ProductID" w:val="2008 г"/>
        </w:smartTagPr>
        <w:r w:rsidRPr="008474E3">
          <w:rPr>
            <w:rFonts w:ascii="Arial" w:hAnsi="Arial" w:cs="Arial"/>
          </w:rPr>
          <w:t>2008 г</w:t>
        </w:r>
      </w:smartTag>
      <w:r w:rsidRPr="008474E3">
        <w:rPr>
          <w:rFonts w:ascii="Arial" w:hAnsi="Arial" w:cs="Arial"/>
        </w:rPr>
        <w:t>.  Евросоюз принял самое активное участие в прекращении российско-грузинского вооруженного конфликта, и уже   1 сентября Чрезвычайный Совет ЕС в Брюсселе принял  специальный документ по поводу «развязанного Грузией открытого конфликта», приведшего к «насилию и неправомерной реакции со стороны  России»</w:t>
      </w:r>
      <w:r w:rsidRPr="008474E3">
        <w:rPr>
          <w:rStyle w:val="EndnoteReference"/>
          <w:rFonts w:ascii="Arial" w:hAnsi="Arial" w:cs="Arial"/>
        </w:rPr>
        <w:endnoteReference w:id="4"/>
      </w:r>
      <w:r w:rsidRPr="008474E3">
        <w:rPr>
          <w:rFonts w:ascii="Arial" w:hAnsi="Arial" w:cs="Arial"/>
        </w:rPr>
        <w:t xml:space="preserve">.   Главы государств и правительств 27 стран ЕС, специально собравшиеся после этого в Брюсселе (раньше они собирались в таком составе только  один раз – в 2003 году в связи с начавшейся войной в Ираке),  осудили «непропорциональное применение силы против Грузии» и несогласованное с мировым сообществом признание Россией  независимости Абхазии и Южной  Осетии. </w:t>
      </w:r>
    </w:p>
    <w:p w:rsidR="002F775C" w:rsidRPr="008474E3" w:rsidRDefault="002F775C" w:rsidP="0003155D">
      <w:pPr>
        <w:spacing w:after="0" w:line="240" w:lineRule="auto"/>
        <w:ind w:left="-540" w:right="-185" w:firstLine="540"/>
        <w:jc w:val="both"/>
        <w:rPr>
          <w:rFonts w:ascii="Arial" w:hAnsi="Arial" w:cs="Arial"/>
        </w:rPr>
      </w:pPr>
      <w:r w:rsidRPr="008474E3">
        <w:rPr>
          <w:rFonts w:ascii="Arial" w:hAnsi="Arial" w:cs="Arial"/>
        </w:rPr>
        <w:t>Кавказский кризис поколебал  доверие между Россией и ЕС,  сделав лейтмотивом дальнейших действий Евросоюза  ослабление энергетической зависимости от России</w:t>
      </w:r>
      <w:r w:rsidRPr="008474E3">
        <w:rPr>
          <w:rStyle w:val="EndnoteReference"/>
          <w:rFonts w:ascii="Arial" w:hAnsi="Arial" w:cs="Arial"/>
        </w:rPr>
        <w:endnoteReference w:id="5"/>
      </w:r>
      <w:r w:rsidRPr="008474E3">
        <w:rPr>
          <w:rFonts w:ascii="Arial" w:hAnsi="Arial" w:cs="Arial"/>
        </w:rPr>
        <w:t xml:space="preserve">. Он же способствовало активному продвижению выдвинутой в мае 2008 года инициативы Польши и Швеции о создании  нового регионального проекта «Восточное партнерство» с участием ряда стран Причерноморья и Южного Кавказа.  Рассмотрению и анализу этой инициативы в книге  посвящена специальная глава, автор которой (С.Забелин) анализирует  значение предложенной программы действий, указывая также и на ее гуманитарный аспект – формирование гражданского общества и демократических норм управления. </w:t>
      </w:r>
    </w:p>
    <w:p w:rsidR="002F775C" w:rsidRPr="008474E3" w:rsidRDefault="002F775C" w:rsidP="0003155D">
      <w:pPr>
        <w:spacing w:after="0" w:line="240" w:lineRule="auto"/>
        <w:ind w:left="-540" w:firstLine="540"/>
        <w:jc w:val="both"/>
        <w:rPr>
          <w:rFonts w:ascii="Arial" w:hAnsi="Arial" w:cs="Arial"/>
        </w:rPr>
      </w:pPr>
      <w:r w:rsidRPr="008474E3">
        <w:rPr>
          <w:rFonts w:ascii="Arial" w:hAnsi="Arial" w:cs="Arial"/>
        </w:rPr>
        <w:t xml:space="preserve">В то же время международные эксперты подчеркивают, что на пути реализации программы «Восточное партнерство» на Южном Кавказе стоит неразрешенный нагорно-карабахский конфликт. Позиция Евросоюза в этом вопросе  опирается на основополагающие документы – обновленный Мадридский документ (10 июля 2009 г.) и Заявление на уровне министров иностранных дел ОБСЕ в Астане (1-2 декабря 2010).  Рассматриваются, однако, и компромиссные решения – в ходе 11-го заседания межпарламентской комиссии по сотрудничеству Армения – ЕС было высказано мнение о возможности участия в переговорах также и представителей НКР. </w:t>
      </w:r>
    </w:p>
    <w:p w:rsidR="002F775C" w:rsidRPr="008474E3" w:rsidRDefault="002F775C" w:rsidP="0003155D">
      <w:pPr>
        <w:spacing w:after="0" w:line="240" w:lineRule="auto"/>
        <w:ind w:left="-540" w:firstLine="540"/>
        <w:jc w:val="both"/>
        <w:rPr>
          <w:rFonts w:ascii="Arial" w:hAnsi="Arial" w:cs="Arial"/>
        </w:rPr>
      </w:pPr>
      <w:r w:rsidRPr="008474E3">
        <w:rPr>
          <w:rFonts w:ascii="Arial" w:hAnsi="Arial" w:cs="Arial"/>
        </w:rPr>
        <w:t>Драматические события последнего времени, среди которых особо следует выделить августовский (2008 года)  конфликт вокруг Южной Осетии и обострение противоречий по поводу путей решения нагорно-карабахского конфликта,  привели к активному вторжению в  дела Черноморско-Каспийского региона Турции и Ирана, о чем подробно и с глубоким  знанием предыстории  современных событий пишет А.Арешев. Здесь важно напомнить, что обе эти региональные державы были первыми, признавшими в 1991 г. независимость Азербайджана, Армении и Грузии, после чего между ними расширилась конкуренция  по поводу наведения мостов на Южный Кавказ. Но, как отмечает автор, активное вовлечение в региональные процессы Соединенных Штатов и Европейского Союза поставило перед Анкарой и особенно перед Тегераном новые вызовы, побуждая их  к осмотрительности и нахождению точек соприкосновения с Россией, которая, в свою очередь,  вновь постепенно осознает стратегическую важность Кавказа для судеб своей государственности.</w:t>
      </w:r>
    </w:p>
    <w:p w:rsidR="002F775C" w:rsidRPr="008474E3" w:rsidRDefault="002F775C" w:rsidP="0003155D">
      <w:pPr>
        <w:spacing w:after="0" w:line="240" w:lineRule="auto"/>
        <w:ind w:left="-540" w:firstLine="540"/>
        <w:jc w:val="both"/>
        <w:rPr>
          <w:rFonts w:ascii="Arial" w:hAnsi="Arial" w:cs="Arial"/>
        </w:rPr>
      </w:pPr>
      <w:r w:rsidRPr="008474E3">
        <w:rPr>
          <w:rFonts w:ascii="Arial" w:hAnsi="Arial" w:cs="Arial"/>
        </w:rPr>
        <w:t>Интересные наблюдения по поводу положения  греческой диаспоры в Нагорном Карабахе и  отношений  Греции  с Азербайджаном и Арменией содержатся в главе Ксении Власовой («Греция – Азербайджан, Армения»).</w:t>
      </w:r>
    </w:p>
    <w:p w:rsidR="002F775C" w:rsidRPr="008474E3" w:rsidRDefault="002F775C" w:rsidP="0003155D">
      <w:pPr>
        <w:spacing w:after="0" w:line="240" w:lineRule="auto"/>
        <w:ind w:left="-540" w:firstLine="540"/>
        <w:jc w:val="both"/>
        <w:rPr>
          <w:rFonts w:ascii="Arial" w:hAnsi="Arial" w:cs="Arial"/>
        </w:rPr>
      </w:pPr>
      <w:r w:rsidRPr="008474E3">
        <w:rPr>
          <w:rFonts w:ascii="Arial" w:hAnsi="Arial" w:cs="Arial"/>
        </w:rPr>
        <w:t>Что же касается самих государств региона, то,  по оценке автора одной из наиболее  интересных глав книги,  они демонстрируют  «собственный, уникальный путь развития многовекторной политики» (А.Караваев. «Состязательная» и «дискретная» многовекторность  государств Южного Кавказа»).</w:t>
      </w:r>
    </w:p>
    <w:p w:rsidR="002F775C" w:rsidRPr="008474E3" w:rsidRDefault="002F775C" w:rsidP="0003155D">
      <w:pPr>
        <w:spacing w:after="0" w:line="240" w:lineRule="auto"/>
        <w:ind w:left="-540" w:firstLine="540"/>
        <w:jc w:val="both"/>
        <w:rPr>
          <w:rFonts w:ascii="Arial" w:hAnsi="Arial" w:cs="Arial"/>
        </w:rPr>
      </w:pPr>
      <w:r w:rsidRPr="008474E3">
        <w:rPr>
          <w:rFonts w:ascii="Arial" w:hAnsi="Arial" w:cs="Arial"/>
        </w:rPr>
        <w:t>Многовекторное продвижение основных внешнеполитических линий может, по мнению автора, привести к решению  основных задач  только в том случае, если власть использует весь комплекс внешнеполитических методов, оказывая: продуктивное влияние не только на государственный аппарат, но и на элиты, и на различные социальные слои  страны, с которой ведется диалог. Не все государства способны  справиться с этой задачей, в группе государств Южного Кавказа с этим вызовом наиболее полно справляется Азербайджан.</w:t>
      </w:r>
    </w:p>
    <w:p w:rsidR="002F775C" w:rsidRPr="008474E3" w:rsidRDefault="002F775C" w:rsidP="0003155D">
      <w:pPr>
        <w:spacing w:after="0" w:line="240" w:lineRule="auto"/>
        <w:ind w:left="-540" w:firstLine="540"/>
        <w:jc w:val="both"/>
        <w:rPr>
          <w:rFonts w:ascii="Arial" w:hAnsi="Arial" w:cs="Arial"/>
        </w:rPr>
      </w:pPr>
      <w:r w:rsidRPr="008474E3">
        <w:rPr>
          <w:rFonts w:ascii="Arial" w:hAnsi="Arial" w:cs="Arial"/>
        </w:rPr>
        <w:t>Существенный интерес представляют разделы, где автор  обрисовывает два наиболее ярких примера комплексного применения постулатов многовекторности: грузинский опыт внешней и внутренней  политики после августа 2008 г. и особенности российского моделирования  карабахского конфликта.</w:t>
      </w:r>
    </w:p>
    <w:p w:rsidR="002F775C" w:rsidRPr="008474E3" w:rsidRDefault="002F775C" w:rsidP="0003155D">
      <w:pPr>
        <w:spacing w:after="0" w:line="240" w:lineRule="auto"/>
        <w:ind w:left="-540" w:firstLine="540"/>
        <w:jc w:val="both"/>
        <w:rPr>
          <w:rFonts w:ascii="Arial" w:hAnsi="Arial" w:cs="Arial"/>
        </w:rPr>
      </w:pPr>
      <w:r w:rsidRPr="008474E3">
        <w:rPr>
          <w:rFonts w:ascii="Arial" w:hAnsi="Arial" w:cs="Arial"/>
        </w:rPr>
        <w:t>О практически не раскрытых в российской журналистике и литературе путях выхода Грузии после августа 2008 г. из международной изоляции  и ее достижениях в деле проведения внутренних реформ  читатель с интересом прочтет  в  главе А.Караваева. За шесть лет институциональных реформ в Грузии произошли изменения, которых не добивалась ни одна пост-социалистическая страна, пишет автор. Несмотря на авторитарный характер власти М.Саакашвили, у него есть значительная поддержка населения, экономика страны обеспечена инвестициями и траншами, продолжает действовать и российский бизнес, который мог бы стать  связующим звеном в деле нормализации российско-грузинских отношений.</w:t>
      </w:r>
    </w:p>
    <w:p w:rsidR="002F775C" w:rsidRPr="008474E3" w:rsidRDefault="002F775C" w:rsidP="0003155D">
      <w:pPr>
        <w:spacing w:after="0" w:line="240" w:lineRule="auto"/>
        <w:ind w:left="-540" w:firstLine="540"/>
        <w:jc w:val="both"/>
        <w:rPr>
          <w:rFonts w:ascii="Arial" w:hAnsi="Arial" w:cs="Arial"/>
        </w:rPr>
      </w:pPr>
      <w:r w:rsidRPr="008474E3">
        <w:rPr>
          <w:rFonts w:ascii="Arial" w:hAnsi="Arial" w:cs="Arial"/>
        </w:rPr>
        <w:t xml:space="preserve">Что же касается  процесса моделирования нагорно-карабахского конфликта, то формально  противостоящие друг другу США и Россия  ведут в этом вопросе «игру», выступая  как  «нейтрально заинтересованные посредники», в то время как большая часть обязательств </w:t>
      </w:r>
      <w:r w:rsidRPr="008474E3">
        <w:rPr>
          <w:rFonts w:ascii="Arial" w:hAnsi="Arial" w:cs="Arial"/>
          <w:i/>
          <w:lang w:val="en-US"/>
        </w:rPr>
        <w:t>de</w:t>
      </w:r>
      <w:r w:rsidRPr="008474E3">
        <w:rPr>
          <w:rFonts w:ascii="Arial" w:hAnsi="Arial" w:cs="Arial"/>
          <w:i/>
        </w:rPr>
        <w:t xml:space="preserve"> </w:t>
      </w:r>
      <w:r w:rsidRPr="008474E3">
        <w:rPr>
          <w:rFonts w:ascii="Arial" w:hAnsi="Arial" w:cs="Arial"/>
          <w:i/>
          <w:lang w:val="en-US"/>
        </w:rPr>
        <w:t>facto</w:t>
      </w:r>
      <w:r w:rsidRPr="008474E3">
        <w:rPr>
          <w:rFonts w:ascii="Arial" w:hAnsi="Arial" w:cs="Arial"/>
        </w:rPr>
        <w:t xml:space="preserve"> возложена на Ереван и Баку.  Что же касается России, то она, по оценке автора главы,  придерживается тактики медленного контролируемого  давления на Ереван и сдерживания  военных поползновений Баку.</w:t>
      </w:r>
    </w:p>
    <w:p w:rsidR="002F775C" w:rsidRPr="008474E3" w:rsidRDefault="002F775C" w:rsidP="0003155D">
      <w:pPr>
        <w:spacing w:after="0" w:line="240" w:lineRule="auto"/>
        <w:ind w:left="-540" w:firstLine="540"/>
        <w:jc w:val="both"/>
        <w:rPr>
          <w:rFonts w:ascii="Arial" w:hAnsi="Arial" w:cs="Arial"/>
        </w:rPr>
      </w:pPr>
      <w:r w:rsidRPr="008474E3">
        <w:rPr>
          <w:rFonts w:ascii="Arial" w:hAnsi="Arial" w:cs="Arial"/>
        </w:rPr>
        <w:t>В целом же нельзя не заметить, что для небольших государств с ограниченными экономическими и политическими возможностями многовекторность, наряду с несомненными преимуществами, таит и определенные риски, что становится очевидным из приведенных  выше  примеров.</w:t>
      </w:r>
    </w:p>
    <w:p w:rsidR="002F775C" w:rsidRPr="008474E3" w:rsidRDefault="002F775C" w:rsidP="0003155D">
      <w:pPr>
        <w:spacing w:after="0" w:line="240" w:lineRule="auto"/>
        <w:ind w:left="-540" w:firstLine="540"/>
        <w:jc w:val="both"/>
        <w:rPr>
          <w:rFonts w:ascii="Arial" w:hAnsi="Arial" w:cs="Arial"/>
        </w:rPr>
      </w:pPr>
    </w:p>
    <w:p w:rsidR="002F775C" w:rsidRPr="008474E3" w:rsidRDefault="002F775C" w:rsidP="0003155D">
      <w:pPr>
        <w:spacing w:after="0" w:line="240" w:lineRule="auto"/>
        <w:ind w:left="-540" w:firstLine="540"/>
        <w:jc w:val="both"/>
        <w:rPr>
          <w:rFonts w:ascii="Arial" w:hAnsi="Arial" w:cs="Arial"/>
        </w:rPr>
      </w:pPr>
      <w:r w:rsidRPr="008474E3">
        <w:rPr>
          <w:rFonts w:ascii="Arial" w:hAnsi="Arial" w:cs="Arial"/>
        </w:rPr>
        <w:t xml:space="preserve">Экономический блок книги открывается  главой известного в Грузии и России экономиста Владимира Папавы, где проводится достаточно подробный и аргументированный анализ экономического развития и сотрудничества Азербайджана, Армении и Грузии под углом зрения реализованных и упущенных ими  возможностей.  Хотелось бы сразу заметить, что сформулированные автором выводы могли бы стать своеобразным ключом к пониманию более широкого круга проблем Черноморско-Каспийского пространства.  Главная из этих проблем – нестабильность, отягощенная наличием конфликтных территорий кА оплота терроризма и прибежища криминала, отмывания «грязных денег» и похищения заложников. </w:t>
      </w:r>
    </w:p>
    <w:p w:rsidR="002F775C" w:rsidRPr="008474E3" w:rsidRDefault="002F775C" w:rsidP="0003155D">
      <w:pPr>
        <w:spacing w:after="0" w:line="240" w:lineRule="auto"/>
        <w:ind w:left="-540" w:firstLine="540"/>
        <w:jc w:val="both"/>
        <w:rPr>
          <w:rFonts w:ascii="Arial" w:hAnsi="Arial" w:cs="Arial"/>
        </w:rPr>
      </w:pPr>
      <w:r w:rsidRPr="008474E3">
        <w:rPr>
          <w:rFonts w:ascii="Arial" w:hAnsi="Arial" w:cs="Arial"/>
        </w:rPr>
        <w:t xml:space="preserve">Автор предлагает  и возможный путь регулирования конфликтов на основе сформулированного им принципа </w:t>
      </w:r>
      <w:r w:rsidRPr="008474E3">
        <w:rPr>
          <w:rFonts w:ascii="Arial" w:hAnsi="Arial" w:cs="Arial"/>
          <w:b/>
          <w:i/>
        </w:rPr>
        <w:t>«компромиссного консенсуса»</w:t>
      </w:r>
      <w:r w:rsidRPr="008474E3">
        <w:rPr>
          <w:rFonts w:ascii="Arial" w:hAnsi="Arial" w:cs="Arial"/>
        </w:rPr>
        <w:t xml:space="preserve"> всех заинтересованных  внутрикавказских и внешних акторов, основанного на необходимости принятия взаимных гарантированных уступок, т.е. уступок, которые на должном уровне будут компенсированы  партнерами по переговорам. Необходимо также принципиальное изменение подходов внешних акторов к Армении, Азербайджану и Грузии, которые должны восприниматься  «не как «объекты сфер влияния», но как партнеры в региональных экономических (и не только) проектах». </w:t>
      </w:r>
    </w:p>
    <w:p w:rsidR="002F775C" w:rsidRPr="008474E3" w:rsidRDefault="002F775C" w:rsidP="0003155D">
      <w:pPr>
        <w:spacing w:after="0" w:line="240" w:lineRule="auto"/>
        <w:ind w:left="-540" w:firstLine="540"/>
        <w:jc w:val="both"/>
        <w:rPr>
          <w:rFonts w:ascii="Arial" w:hAnsi="Arial" w:cs="Arial"/>
        </w:rPr>
      </w:pPr>
      <w:r w:rsidRPr="008474E3">
        <w:rPr>
          <w:rFonts w:ascii="Arial" w:hAnsi="Arial" w:cs="Arial"/>
        </w:rPr>
        <w:t>В первом приближении такой подход представляется  несколько утопичным, но не исключено, что в перспективе он может стать единственно возможным путем решения не только региональных, но и универсальных проблем.</w:t>
      </w:r>
    </w:p>
    <w:p w:rsidR="002F775C" w:rsidRPr="008474E3" w:rsidRDefault="002F775C" w:rsidP="0003155D">
      <w:pPr>
        <w:spacing w:after="0" w:line="240" w:lineRule="auto"/>
        <w:ind w:left="-540" w:firstLine="540"/>
        <w:jc w:val="both"/>
        <w:rPr>
          <w:rFonts w:ascii="Arial" w:hAnsi="Arial" w:cs="Arial"/>
        </w:rPr>
      </w:pPr>
      <w:r w:rsidRPr="008474E3">
        <w:rPr>
          <w:rFonts w:ascii="Arial" w:hAnsi="Arial" w:cs="Arial"/>
        </w:rPr>
        <w:t xml:space="preserve">Авторы экономического блока не обошли такой важнейший для Каспийско-Черноморского региона сферы экономики, как  добыча и транспортировка богатейших энергетических ресурсов – нефти и газа. Связанные с этим проблемы подробно рассмотрены в главах   Гюльмиры Рзаевой («Углеводородные ресурсы Азербайджана и их роль в международной энергосистеме») и Елены Кузьминой («Энергетические интересы России на Южном Кавказе»). </w:t>
      </w:r>
    </w:p>
    <w:p w:rsidR="002F775C" w:rsidRPr="008474E3" w:rsidRDefault="002F775C" w:rsidP="0003155D">
      <w:pPr>
        <w:spacing w:after="0" w:line="240" w:lineRule="auto"/>
        <w:ind w:left="-540" w:firstLine="540"/>
        <w:jc w:val="both"/>
        <w:rPr>
          <w:rFonts w:ascii="Arial" w:hAnsi="Arial" w:cs="Arial"/>
        </w:rPr>
      </w:pPr>
      <w:r w:rsidRPr="008474E3">
        <w:rPr>
          <w:rFonts w:ascii="Arial" w:hAnsi="Arial" w:cs="Arial"/>
        </w:rPr>
        <w:t xml:space="preserve"> Первая из них содержит в ряде случаев неизвестные российскому читателю фактические данные об углеводородных ресурсах Азербайджана, общий газовый потенциал которого на сегодняшний день оценивается в 5 триллионов кубометров. Интересны также суммарные данные о международном сотрудничестве – сегодня в  газовых проектах в азербайджанском секторе Каспийского моря работают 34 международных компании из 15 стран мира. Автор приводит данные о современном состоянии и развитии проектов по доставке каспийского газа в Европу (АГРИ, </w:t>
      </w:r>
      <w:r w:rsidRPr="008474E3">
        <w:rPr>
          <w:rFonts w:ascii="Arial" w:hAnsi="Arial" w:cs="Arial"/>
          <w:lang w:val="en-US"/>
        </w:rPr>
        <w:t>Nabucco</w:t>
      </w:r>
      <w:r w:rsidRPr="008474E3">
        <w:rPr>
          <w:rFonts w:ascii="Arial" w:hAnsi="Arial" w:cs="Arial"/>
        </w:rPr>
        <w:t>), а также газопровод Турция-Греция-Италия в рамках проекта «Южный коридор». В качестве альтернатив газового экспорта приводятся соглашения с Россией и Ираном, при этом автор особо оговаривает коммерческую рентабельность и экономическую выгодность соглашений с Россией.</w:t>
      </w:r>
    </w:p>
    <w:p w:rsidR="002F775C" w:rsidRPr="008474E3" w:rsidRDefault="002F775C" w:rsidP="0003155D">
      <w:pPr>
        <w:spacing w:after="0" w:line="240" w:lineRule="auto"/>
        <w:ind w:left="-540" w:firstLine="540"/>
        <w:jc w:val="both"/>
        <w:rPr>
          <w:rFonts w:ascii="Arial" w:hAnsi="Arial" w:cs="Arial"/>
        </w:rPr>
      </w:pPr>
      <w:r w:rsidRPr="008474E3">
        <w:rPr>
          <w:rFonts w:ascii="Arial" w:hAnsi="Arial" w:cs="Arial"/>
        </w:rPr>
        <w:t>Оценивая комплекс энергетических интересов России на Южном Кавказе, Е.Кузьмина рассматривает три их основных направления – нефтегазовую сферу, атомную энергетику и электроэнергетику, при этом важен ее вывод о том, что рассматривать этот комплекс проблем невозможно только с точки зрения экономической выгоды, здесь необходим учет геополитических и геостратегических факторов. Кроме того, неправильным было бы отделять энергетические интересы России на Кавказе от  ее интересов в сфере ТЭК в Центральной Азии, что автор показывает на примере сотрудничества Государственной Нефтяной Компании Азербайджана (ГНКАР) и «КазМунай-Газ».</w:t>
      </w:r>
    </w:p>
    <w:p w:rsidR="002F775C" w:rsidRPr="008474E3" w:rsidRDefault="002F775C" w:rsidP="0003155D">
      <w:pPr>
        <w:spacing w:after="0" w:line="240" w:lineRule="auto"/>
        <w:ind w:left="-540" w:firstLine="540"/>
        <w:jc w:val="both"/>
        <w:rPr>
          <w:rFonts w:ascii="Arial" w:hAnsi="Arial" w:cs="Arial"/>
        </w:rPr>
      </w:pPr>
      <w:r w:rsidRPr="008474E3">
        <w:rPr>
          <w:rFonts w:ascii="Arial" w:hAnsi="Arial" w:cs="Arial"/>
        </w:rPr>
        <w:t>В целом же, по оценке Е.Кузьминой,  сфера энергетики является важнейшей в сфере экономического сотрудничества России с государствами Южного Кавказа. И хотя проблемы транспортировки центрально-азиатских  и российских углеводородов при наличии значительных объемов  азербайджанской нефти и газа и усилении давления  международных энергетических монополий  превратили регион в арену соперничества,  перспективы любых углеводородных проектов будут и в дальнейшем  зависеть от множества факторов: транзитно-ценовых договоренностей,  обеспечения заключенных или планируемых контрактов реальными поставками и, в не меньшей степени,  от политической конъюнктуры.</w:t>
      </w:r>
    </w:p>
    <w:p w:rsidR="002F775C" w:rsidRPr="008474E3" w:rsidRDefault="002F775C" w:rsidP="0003155D">
      <w:pPr>
        <w:spacing w:after="0" w:line="240" w:lineRule="auto"/>
        <w:ind w:left="-540" w:firstLine="540"/>
        <w:jc w:val="both"/>
        <w:rPr>
          <w:rFonts w:ascii="Arial" w:hAnsi="Arial" w:cs="Arial"/>
        </w:rPr>
      </w:pPr>
      <w:r w:rsidRPr="008474E3">
        <w:rPr>
          <w:rFonts w:ascii="Arial" w:hAnsi="Arial" w:cs="Arial"/>
        </w:rPr>
        <w:t>Наконец, совершенно новый аспект противостояния и соперничества в Каспийско-Черноморском регионе раскрывается в главе А.Магомедова и Р.Никерова «Транзитные войны» и рубежи борьбы за энергоресурсы «Большого Каспия», написанной с использованием ряда уникальных первоисточников.  Авторы утверждают, что в новом тысячелетии мир становится  свидетелем энергетических войн и – в более широком плане – усиления борьбы за природные ресурсы. Для международных отношений это, по их мнению, означает наступление полосы «ресурсного национализма», при котором национальные интересы и эгоизм, силовой фактор и прагматизм будут преобладать над надеждами и иллюзиями «демократического транзита». Для России же это будет означать усиление противоборства с Западом за энергетические и транзитные активы. При этом определение конкретных путей  транспортировки каспийских энергоресурсов затрагивает интересы региональных и южно-кавказских государств, тормозя регулирование  межэтнических и межгосударственных конфликтов.</w:t>
      </w:r>
    </w:p>
    <w:p w:rsidR="002F775C" w:rsidRPr="008474E3" w:rsidRDefault="002F775C" w:rsidP="0003155D">
      <w:pPr>
        <w:spacing w:after="0" w:line="240" w:lineRule="auto"/>
        <w:ind w:left="-540" w:firstLine="540"/>
        <w:jc w:val="both"/>
        <w:rPr>
          <w:rFonts w:ascii="Arial" w:hAnsi="Arial" w:cs="Arial"/>
        </w:rPr>
      </w:pPr>
    </w:p>
    <w:p w:rsidR="002F775C" w:rsidRPr="008474E3" w:rsidRDefault="002F775C" w:rsidP="0003155D">
      <w:pPr>
        <w:spacing w:after="0" w:line="240" w:lineRule="auto"/>
        <w:ind w:left="-540" w:firstLine="540"/>
        <w:jc w:val="both"/>
        <w:rPr>
          <w:rFonts w:ascii="Arial" w:hAnsi="Arial" w:cs="Arial"/>
        </w:rPr>
      </w:pPr>
      <w:r w:rsidRPr="008474E3">
        <w:rPr>
          <w:rFonts w:ascii="Arial" w:hAnsi="Arial" w:cs="Arial"/>
        </w:rPr>
        <w:t xml:space="preserve">Проблемы регулирования южно-кавказских конфликтов рассмотрены в последнем, третьем блоке книги под углом зрения теории и практики переговорного процесса на примере армяно-азербайджанского конфликта вокруг Нагорного Карабаха. Задаваясь вопросом, возможен ли между конфликтующими сторонами прямой диалог на общественном и государственном уровнях, Эльдар Байрамов пишет в этой связи о необходимости предварительного  создания  </w:t>
      </w:r>
      <w:r w:rsidRPr="008474E3">
        <w:rPr>
          <w:rFonts w:ascii="Arial" w:hAnsi="Arial" w:cs="Arial"/>
          <w:i/>
        </w:rPr>
        <w:t xml:space="preserve">поля взаимопонимания как необходимого условия разрядки конфликтного потенциала. </w:t>
      </w:r>
      <w:r w:rsidRPr="008474E3">
        <w:rPr>
          <w:rFonts w:ascii="Arial" w:hAnsi="Arial" w:cs="Arial"/>
        </w:rPr>
        <w:t>Он же напоминает, что о необходимости  компромиссов и отказе от максимализма при решении этой сложнейшей проблемы писал в свое время экс-президент Армении Левон Тер-Петросян, понимавший, что добиться всего и сразу не получится, необходимо чем-то поступиться.</w:t>
      </w:r>
    </w:p>
    <w:p w:rsidR="002F775C" w:rsidRPr="008474E3" w:rsidRDefault="002F775C" w:rsidP="0003155D">
      <w:pPr>
        <w:spacing w:after="0" w:line="240" w:lineRule="auto"/>
        <w:ind w:left="-540" w:firstLine="540"/>
        <w:jc w:val="both"/>
        <w:rPr>
          <w:rFonts w:ascii="Arial" w:hAnsi="Arial" w:cs="Arial"/>
        </w:rPr>
      </w:pPr>
      <w:r w:rsidRPr="008474E3">
        <w:rPr>
          <w:rFonts w:ascii="Arial" w:hAnsi="Arial" w:cs="Arial"/>
        </w:rPr>
        <w:t xml:space="preserve">В нынешней ситуации, когда сохранение неприемлемого для обеих сторон </w:t>
      </w:r>
      <w:r w:rsidRPr="008474E3">
        <w:rPr>
          <w:rFonts w:ascii="Arial" w:hAnsi="Arial" w:cs="Arial"/>
          <w:i/>
          <w:lang w:val="en-US"/>
        </w:rPr>
        <w:t>status</w:t>
      </w:r>
      <w:r w:rsidRPr="008474E3">
        <w:rPr>
          <w:rFonts w:ascii="Arial" w:hAnsi="Arial" w:cs="Arial"/>
          <w:i/>
        </w:rPr>
        <w:t xml:space="preserve"> </w:t>
      </w:r>
      <w:r w:rsidRPr="008474E3">
        <w:rPr>
          <w:rFonts w:ascii="Arial" w:hAnsi="Arial" w:cs="Arial"/>
          <w:i/>
          <w:lang w:val="en-US"/>
        </w:rPr>
        <w:t>quo</w:t>
      </w:r>
      <w:r w:rsidRPr="008474E3">
        <w:rPr>
          <w:rFonts w:ascii="Arial" w:hAnsi="Arial" w:cs="Arial"/>
        </w:rPr>
        <w:t>,  предлагаемые автором направления и формы  диалога представляются позитивной альтернативой  сползанию к силовому решению конфликта.</w:t>
      </w:r>
    </w:p>
    <w:p w:rsidR="002F775C" w:rsidRPr="008474E3" w:rsidRDefault="002F775C" w:rsidP="0003155D">
      <w:pPr>
        <w:spacing w:after="0" w:line="240" w:lineRule="auto"/>
        <w:ind w:left="-540" w:firstLine="540"/>
        <w:jc w:val="both"/>
        <w:rPr>
          <w:rFonts w:ascii="Arial" w:hAnsi="Arial" w:cs="Arial"/>
        </w:rPr>
      </w:pPr>
      <w:r w:rsidRPr="008474E3">
        <w:rPr>
          <w:rFonts w:ascii="Arial" w:hAnsi="Arial" w:cs="Arial"/>
        </w:rPr>
        <w:t>И здесь представляется очень важным предлагаемое автором сочетание двух форм диалога – межгосударственной и общественной, взаимно дополняющих друг друга.  При этом любые гражданские инициативы, будь-то инициированные снизу или организованные при содействии международных фондов и программ, не будут иметь успеха без продвижения переговорного процесса на государственном уровне. Сам же переговорный процесс может стать более  успешным, если ему не будет  присущ нынешний  имитационный характер.</w:t>
      </w:r>
    </w:p>
    <w:p w:rsidR="002F775C" w:rsidRPr="008474E3" w:rsidRDefault="002F775C" w:rsidP="0003155D">
      <w:pPr>
        <w:spacing w:after="0" w:line="240" w:lineRule="auto"/>
        <w:ind w:left="-540" w:firstLine="540"/>
        <w:jc w:val="both"/>
        <w:rPr>
          <w:rFonts w:ascii="Arial" w:hAnsi="Arial" w:cs="Arial"/>
        </w:rPr>
      </w:pPr>
      <w:r w:rsidRPr="008474E3">
        <w:rPr>
          <w:rFonts w:ascii="Arial" w:hAnsi="Arial" w:cs="Arial"/>
        </w:rPr>
        <w:t>Общий вывод автора состоит в том, что затяжной конфликт вокруг Нагорного Карабаха может быть постепенно отрегулирован  на основе норм и принципов международного права и в рамках цивилизованных отношений между Азербайджаном и Арменией.</w:t>
      </w:r>
    </w:p>
    <w:p w:rsidR="002F775C" w:rsidRPr="008474E3" w:rsidRDefault="002F775C" w:rsidP="0003155D">
      <w:pPr>
        <w:spacing w:after="0" w:line="240" w:lineRule="auto"/>
        <w:ind w:left="-540" w:firstLine="540"/>
        <w:jc w:val="both"/>
        <w:rPr>
          <w:rFonts w:ascii="Arial" w:hAnsi="Arial" w:cs="Arial"/>
        </w:rPr>
      </w:pPr>
      <w:r w:rsidRPr="008474E3">
        <w:rPr>
          <w:rFonts w:ascii="Arial" w:hAnsi="Arial" w:cs="Arial"/>
        </w:rPr>
        <w:t xml:space="preserve">Проблемы Нагорного Карабаха  в контексте сохранения региональной безопасности Южного Кавказа на основе </w:t>
      </w:r>
      <w:r w:rsidRPr="008474E3">
        <w:rPr>
          <w:rFonts w:ascii="Arial" w:hAnsi="Arial" w:cs="Arial"/>
          <w:i/>
          <w:lang w:val="en-US"/>
        </w:rPr>
        <w:t>status</w:t>
      </w:r>
      <w:r w:rsidRPr="008474E3">
        <w:rPr>
          <w:rFonts w:ascii="Arial" w:hAnsi="Arial" w:cs="Arial"/>
          <w:i/>
        </w:rPr>
        <w:t xml:space="preserve"> </w:t>
      </w:r>
      <w:r w:rsidRPr="008474E3">
        <w:rPr>
          <w:rFonts w:ascii="Arial" w:hAnsi="Arial" w:cs="Arial"/>
          <w:i/>
          <w:lang w:val="en-US"/>
        </w:rPr>
        <w:t>quo</w:t>
      </w:r>
      <w:r w:rsidRPr="008474E3">
        <w:rPr>
          <w:rFonts w:ascii="Arial" w:hAnsi="Arial" w:cs="Arial"/>
          <w:i/>
        </w:rPr>
        <w:t xml:space="preserve"> </w:t>
      </w:r>
      <w:r w:rsidRPr="008474E3">
        <w:rPr>
          <w:rFonts w:ascii="Arial" w:hAnsi="Arial" w:cs="Arial"/>
        </w:rPr>
        <w:t xml:space="preserve"> подробно рассмотрены в главе Сергея Минасяна.  По его оценке, общественность и элиты  Азербайджана, Армении и Нагорного Карабаха, «демонстрируя минимум готовности к компромиссному урегулированию, целиком возлагают на противоположную сторону  вину за эскалацию конфликта». В условиях практически взаимоисключающих подходов общественности и политических элит Армении, Нагорного Карабаха и Азербайджана к перспективам мирного урегулирования (компромиссные решения С. Минасян, в отличие от Э.Байрамова, считает маловероятными) «наименьшим злом», по его оценке, представляется сохранение </w:t>
      </w:r>
      <w:r w:rsidRPr="008474E3">
        <w:rPr>
          <w:rFonts w:ascii="Arial" w:hAnsi="Arial" w:cs="Arial"/>
          <w:i/>
          <w:lang w:val="en-US"/>
        </w:rPr>
        <w:t>status</w:t>
      </w:r>
      <w:r w:rsidRPr="008474E3">
        <w:rPr>
          <w:rFonts w:ascii="Arial" w:hAnsi="Arial" w:cs="Arial"/>
          <w:i/>
        </w:rPr>
        <w:t xml:space="preserve"> </w:t>
      </w:r>
      <w:r w:rsidRPr="008474E3">
        <w:rPr>
          <w:rFonts w:ascii="Arial" w:hAnsi="Arial" w:cs="Arial"/>
          <w:i/>
          <w:lang w:val="en-US"/>
        </w:rPr>
        <w:t>quo</w:t>
      </w:r>
      <w:r w:rsidRPr="008474E3">
        <w:rPr>
          <w:rFonts w:ascii="Arial" w:hAnsi="Arial" w:cs="Arial"/>
        </w:rPr>
        <w:t xml:space="preserve">  и продолжение на этом фоне переговорного процесса. </w:t>
      </w:r>
    </w:p>
    <w:p w:rsidR="002F775C" w:rsidRPr="008474E3" w:rsidRDefault="002F775C" w:rsidP="0003155D">
      <w:pPr>
        <w:spacing w:after="0" w:line="240" w:lineRule="auto"/>
        <w:ind w:left="-540" w:firstLine="540"/>
        <w:jc w:val="both"/>
        <w:rPr>
          <w:rFonts w:ascii="Arial" w:hAnsi="Arial" w:cs="Arial"/>
        </w:rPr>
      </w:pPr>
      <w:r w:rsidRPr="008474E3">
        <w:rPr>
          <w:rFonts w:ascii="Arial" w:hAnsi="Arial" w:cs="Arial"/>
        </w:rPr>
        <w:t>Нельзя не заметить, что авторы большинства глав книги  уделяют неправомерно мало внимания  правовым аспектам рассматриваемых проблем, особенно когда речь идет о конфликтных ситуациях. В значительной мере этот пробел восполняется публикацией  главы Г.Шинкарецкой «Международное право и перспективы урегулирования  этнополитических конфликтов», и  здесь хотелось бы обратить особое внимание читателей на содержащиеся в ней положения.</w:t>
      </w:r>
    </w:p>
    <w:p w:rsidR="002F775C" w:rsidRPr="008474E3" w:rsidRDefault="002F775C" w:rsidP="0003155D">
      <w:pPr>
        <w:spacing w:after="0" w:line="240" w:lineRule="auto"/>
        <w:ind w:left="-540" w:firstLine="540"/>
        <w:jc w:val="both"/>
        <w:rPr>
          <w:rFonts w:ascii="Arial" w:hAnsi="Arial" w:cs="Arial"/>
        </w:rPr>
      </w:pPr>
      <w:r w:rsidRPr="008474E3">
        <w:rPr>
          <w:rFonts w:ascii="Arial" w:hAnsi="Arial" w:cs="Arial"/>
        </w:rPr>
        <w:t>«Причиной многих конфликтов и разногласий в регионе служат грубые нарушения международного права, которые длятся десятилетиями и не могут быть разрешены до тех пор, пока стороны не признают своих ошибок»,- эта, по- существу, исходная позиция автора  заложена в основу дальнейшего изложения, где           Г. Шинкарецкая  раскрывает суть основополагающих правовых документов.</w:t>
      </w:r>
    </w:p>
    <w:p w:rsidR="002F775C" w:rsidRPr="008474E3" w:rsidRDefault="002F775C" w:rsidP="0003155D">
      <w:pPr>
        <w:spacing w:after="0" w:line="240" w:lineRule="auto"/>
        <w:ind w:left="-540" w:firstLine="540"/>
        <w:jc w:val="both"/>
        <w:rPr>
          <w:rFonts w:ascii="Arial" w:hAnsi="Arial" w:cs="Arial"/>
        </w:rPr>
      </w:pPr>
      <w:r w:rsidRPr="008474E3">
        <w:rPr>
          <w:rFonts w:ascii="Arial" w:hAnsi="Arial" w:cs="Arial"/>
        </w:rPr>
        <w:t xml:space="preserve">Обращаясь к такой острой проблеме,  как установление границ  после распада СССР,  и признавая тот факт, что методы установления границ между бывшими  его республиками   были,  мягко говоря,  неправовыми,  автор указывает на то,  что неоднократный распад империй (или просто многоэтничных государств, какой была Югославия – СФРЮ) приводил к грандиозному кровопролитию и не решал проблем.   Именно поэтому в международных отношениях  был отдан приоритет заимствованному из римского права принципу территориальной целостности  </w:t>
      </w:r>
      <w:r w:rsidRPr="008474E3">
        <w:rPr>
          <w:rFonts w:ascii="Arial" w:hAnsi="Arial" w:cs="Arial"/>
          <w:lang w:val="en-US"/>
        </w:rPr>
        <w:t>uti</w:t>
      </w:r>
      <w:r w:rsidRPr="008474E3">
        <w:rPr>
          <w:rFonts w:ascii="Arial" w:hAnsi="Arial" w:cs="Arial"/>
        </w:rPr>
        <w:t xml:space="preserve"> </w:t>
      </w:r>
      <w:r w:rsidRPr="008474E3">
        <w:rPr>
          <w:rFonts w:ascii="Arial" w:hAnsi="Arial" w:cs="Arial"/>
          <w:lang w:val="en-US"/>
        </w:rPr>
        <w:t>possidetis</w:t>
      </w:r>
      <w:r w:rsidRPr="008474E3">
        <w:rPr>
          <w:rFonts w:ascii="Arial" w:hAnsi="Arial" w:cs="Arial"/>
        </w:rPr>
        <w:t xml:space="preserve"> </w:t>
      </w:r>
      <w:r w:rsidRPr="008474E3">
        <w:rPr>
          <w:rFonts w:ascii="Arial" w:hAnsi="Arial" w:cs="Arial"/>
          <w:lang w:val="en-US"/>
        </w:rPr>
        <w:t>juris</w:t>
      </w:r>
      <w:r w:rsidRPr="008474E3">
        <w:rPr>
          <w:rFonts w:ascii="Arial" w:hAnsi="Arial" w:cs="Arial"/>
          <w:b/>
        </w:rPr>
        <w:t xml:space="preserve">  </w:t>
      </w:r>
      <w:r w:rsidRPr="008474E3">
        <w:rPr>
          <w:rFonts w:ascii="Arial" w:hAnsi="Arial" w:cs="Arial"/>
        </w:rPr>
        <w:t>(владей, чем владеешь).</w:t>
      </w:r>
    </w:p>
    <w:p w:rsidR="002F775C" w:rsidRPr="008474E3" w:rsidRDefault="002F775C" w:rsidP="0003155D">
      <w:pPr>
        <w:spacing w:after="0" w:line="240" w:lineRule="auto"/>
        <w:ind w:left="-540" w:firstLine="540"/>
        <w:jc w:val="both"/>
        <w:rPr>
          <w:rFonts w:ascii="Arial" w:hAnsi="Arial" w:cs="Arial"/>
        </w:rPr>
      </w:pPr>
      <w:r w:rsidRPr="008474E3">
        <w:rPr>
          <w:rFonts w:ascii="Arial" w:hAnsi="Arial" w:cs="Arial"/>
        </w:rPr>
        <w:t>Что же касается права на самоопределение, то международное право сегодня  признает возможность  раскола территории только в случае отделения  колонии от колониальной империи. В Уставе ООН, который был создан как основополагающий документ международного права (п.4, ст.2),  применение силы или угрозы силой  запрещается, прежде всего, в случае угрозы территориальной целостности государств.</w:t>
      </w:r>
    </w:p>
    <w:p w:rsidR="002F775C" w:rsidRPr="008474E3" w:rsidRDefault="002F775C" w:rsidP="0003155D">
      <w:pPr>
        <w:spacing w:after="0" w:line="240" w:lineRule="auto"/>
        <w:ind w:left="-540" w:firstLine="540"/>
        <w:jc w:val="both"/>
        <w:rPr>
          <w:rFonts w:ascii="Arial" w:hAnsi="Arial" w:cs="Arial"/>
        </w:rPr>
      </w:pPr>
      <w:r w:rsidRPr="008474E3">
        <w:rPr>
          <w:rFonts w:ascii="Arial" w:hAnsi="Arial" w:cs="Arial"/>
        </w:rPr>
        <w:t xml:space="preserve">К этому хотелось бы добавить, что после длительных дискуссий на конференции в Сан-Франциско по поводу  проекта Устава ООН (май 1945 г.) юристами была единогласно принята поправка к п.1 ст.2 Устава, где изначально говорилось о «праве народов на самоопределение». Но эта формулировка была отклонена, и в итоге было записано: «уважение </w:t>
      </w:r>
      <w:r w:rsidRPr="008474E3">
        <w:rPr>
          <w:rFonts w:ascii="Arial" w:hAnsi="Arial" w:cs="Arial"/>
          <w:i/>
        </w:rPr>
        <w:t>принципа</w:t>
      </w:r>
      <w:r w:rsidRPr="008474E3">
        <w:rPr>
          <w:rFonts w:ascii="Arial" w:hAnsi="Arial" w:cs="Arial"/>
        </w:rPr>
        <w:t xml:space="preserve"> (курс. наш) равноправия и самоопределения народов»</w:t>
      </w:r>
      <w:r w:rsidRPr="008474E3">
        <w:rPr>
          <w:rStyle w:val="EndnoteReference"/>
          <w:rFonts w:ascii="Arial" w:hAnsi="Arial" w:cs="Arial"/>
        </w:rPr>
        <w:endnoteReference w:id="6"/>
      </w:r>
      <w:r w:rsidRPr="008474E3">
        <w:rPr>
          <w:rFonts w:ascii="Arial" w:hAnsi="Arial" w:cs="Arial"/>
        </w:rPr>
        <w:t xml:space="preserve">. А при рассмотрении событий на территории Югославии Совет Безопасности ООН принял резолюцию 713 от 26 сентября 1991 г. в которой говорилось о непризнании международным сообществом права на самоопределение  в качестве оправдания отделения  части территории государств, кроме отделения бывших колониальных владений от метрополии.  Такая позиция вполне объяснима, если представить, какие кровавые события могли бы развернуться в Европе в целом и на постсоветском пространстве, в частности, в условиях возросшей в 1990-е годы политической и экономической нестабильности. </w:t>
      </w:r>
    </w:p>
    <w:p w:rsidR="002F775C" w:rsidRPr="008474E3" w:rsidRDefault="002F775C" w:rsidP="0003155D">
      <w:pPr>
        <w:spacing w:after="0" w:line="240" w:lineRule="auto"/>
        <w:ind w:left="-540" w:firstLine="540"/>
        <w:jc w:val="both"/>
        <w:rPr>
          <w:rFonts w:ascii="Arial" w:hAnsi="Arial" w:cs="Arial"/>
        </w:rPr>
      </w:pPr>
    </w:p>
    <w:p w:rsidR="002F775C" w:rsidRPr="008474E3" w:rsidRDefault="002F775C" w:rsidP="0003155D">
      <w:pPr>
        <w:spacing w:after="0" w:line="240" w:lineRule="auto"/>
        <w:ind w:left="-540" w:firstLine="540"/>
        <w:jc w:val="both"/>
        <w:rPr>
          <w:rFonts w:ascii="Arial" w:hAnsi="Arial" w:cs="Arial"/>
        </w:rPr>
      </w:pPr>
      <w:r w:rsidRPr="008474E3">
        <w:rPr>
          <w:rFonts w:ascii="Arial" w:hAnsi="Arial" w:cs="Arial"/>
        </w:rPr>
        <w:t>Как это следует из основных глав книги,  Черноморско-Каспийский регион остается одним из наиболее нестабильных частей Европы.  В заключение хотелось бы упомянуть и о тех его проблемах, о которых в книге почти ничего не сказано – о последствиях вооруженного конфликта вокруг Южной Осетии  (август 2008 г.)</w:t>
      </w:r>
    </w:p>
    <w:p w:rsidR="002F775C" w:rsidRPr="008474E3" w:rsidRDefault="002F775C" w:rsidP="0003155D">
      <w:pPr>
        <w:spacing w:after="0" w:line="240" w:lineRule="auto"/>
        <w:ind w:left="-540" w:firstLine="540"/>
        <w:jc w:val="both"/>
        <w:rPr>
          <w:rFonts w:ascii="Arial" w:hAnsi="Arial" w:cs="Arial"/>
        </w:rPr>
      </w:pPr>
    </w:p>
    <w:p w:rsidR="002F775C" w:rsidRPr="008474E3" w:rsidRDefault="002F775C" w:rsidP="0003155D">
      <w:pPr>
        <w:spacing w:after="0" w:line="240" w:lineRule="auto"/>
        <w:ind w:left="-540" w:firstLine="540"/>
        <w:jc w:val="both"/>
        <w:rPr>
          <w:rFonts w:ascii="Arial" w:hAnsi="Arial" w:cs="Arial"/>
        </w:rPr>
      </w:pPr>
    </w:p>
    <w:p w:rsidR="002F775C" w:rsidRPr="008474E3" w:rsidRDefault="002F775C" w:rsidP="0003155D">
      <w:pPr>
        <w:spacing w:after="0" w:line="240" w:lineRule="auto"/>
        <w:ind w:left="-540" w:right="-185" w:firstLine="540"/>
        <w:jc w:val="both"/>
        <w:rPr>
          <w:rFonts w:ascii="Arial" w:hAnsi="Arial" w:cs="Arial"/>
        </w:rPr>
      </w:pPr>
      <w:r w:rsidRPr="008474E3">
        <w:rPr>
          <w:rFonts w:ascii="Arial" w:hAnsi="Arial" w:cs="Arial"/>
        </w:rPr>
        <w:t>Прямые убытки Грузии от августовского (2008 г.)конфликта составили  более 1 млрд. долл. (8% национального ВВП),   банковская система потеряла 12% депозитов, валютные резервы сократились на 6,5%</w:t>
      </w:r>
      <w:r w:rsidRPr="008474E3">
        <w:rPr>
          <w:rStyle w:val="EndnoteReference"/>
          <w:rFonts w:ascii="Arial" w:hAnsi="Arial" w:cs="Arial"/>
        </w:rPr>
        <w:endnoteReference w:id="7"/>
      </w:r>
      <w:r w:rsidRPr="008474E3">
        <w:rPr>
          <w:rFonts w:ascii="Arial" w:hAnsi="Arial" w:cs="Arial"/>
        </w:rPr>
        <w:t>.  Наиболее тяжелые потери понесли районы, оказавшиеся в зоне боевых действий, где, согласно данным наблюдателей ООН, тысячи домов были разрушены или серьезно повреждены. Серьезный ущерб  был нанесен  сельскому хозяйству и транспортной сфере – железнодорожным и автомобильным перевозкам, а также важному для грузинской экономики  транзиту энергоресурсов</w:t>
      </w:r>
      <w:r w:rsidRPr="008474E3">
        <w:rPr>
          <w:rStyle w:val="EndnoteReference"/>
          <w:rFonts w:ascii="Arial" w:hAnsi="Arial" w:cs="Arial"/>
        </w:rPr>
        <w:endnoteReference w:id="8"/>
      </w:r>
      <w:r w:rsidRPr="008474E3">
        <w:rPr>
          <w:rFonts w:ascii="Arial" w:hAnsi="Arial" w:cs="Arial"/>
        </w:rPr>
        <w:t>.</w:t>
      </w:r>
    </w:p>
    <w:p w:rsidR="002F775C" w:rsidRPr="008474E3" w:rsidRDefault="002F775C" w:rsidP="0003155D">
      <w:pPr>
        <w:spacing w:after="0" w:line="240" w:lineRule="auto"/>
        <w:ind w:left="-540" w:firstLine="540"/>
        <w:jc w:val="both"/>
        <w:rPr>
          <w:rFonts w:ascii="Arial" w:hAnsi="Arial" w:cs="Arial"/>
        </w:rPr>
      </w:pPr>
      <w:r w:rsidRPr="008474E3">
        <w:rPr>
          <w:rFonts w:ascii="Arial" w:hAnsi="Arial" w:cs="Arial"/>
        </w:rPr>
        <w:t>Военный конфликт  оказал негативное воздействие также и на экономические процессы в России, непосредственно сказавшись на российских финансовых рынках.  После  начала конфликта произошло   масштабное падение курса рубля по отношению к ведущим мировым валютам, резко упали котировки акций ведущих российских компаний,   сократился приток иностранных инвестиций в российскую экономику</w:t>
      </w:r>
      <w:r w:rsidRPr="008474E3">
        <w:rPr>
          <w:rStyle w:val="EndnoteReference"/>
          <w:rFonts w:ascii="Arial" w:hAnsi="Arial" w:cs="Arial"/>
        </w:rPr>
        <w:endnoteReference w:id="9"/>
      </w:r>
      <w:r w:rsidRPr="008474E3">
        <w:rPr>
          <w:rFonts w:ascii="Arial" w:hAnsi="Arial" w:cs="Arial"/>
        </w:rPr>
        <w:t>.     Признание  российской стороной независимости Абхазии и Южной Осетии  также осталось «неподкрепленным» аналогичными шагами ведущих стран мира и государств постсоветского пространства, а в заявлениях западных лидеров обе эти республики до сих пор  фигурируют как «оккупированные территории».   К тому же Россия вынуждена направлять   значительные суммы на восстановление экономики и инфраструктуры Южной Осетии (к 2010 г. свыше 9 млрд. рублей), нецелевое использование которых было подтверждено Счетной палатой России</w:t>
      </w:r>
      <w:r w:rsidRPr="008474E3">
        <w:rPr>
          <w:rStyle w:val="EndnoteReference"/>
          <w:rFonts w:ascii="Arial" w:hAnsi="Arial" w:cs="Arial"/>
        </w:rPr>
        <w:endnoteReference w:id="10"/>
      </w:r>
      <w:r w:rsidRPr="008474E3">
        <w:rPr>
          <w:rFonts w:ascii="Arial" w:hAnsi="Arial" w:cs="Arial"/>
        </w:rPr>
        <w:t>.</w:t>
      </w:r>
    </w:p>
    <w:p w:rsidR="002F775C" w:rsidRPr="008474E3" w:rsidRDefault="002F775C" w:rsidP="0003155D">
      <w:pPr>
        <w:spacing w:after="0" w:line="240" w:lineRule="auto"/>
        <w:ind w:left="-539" w:right="-185" w:firstLine="539"/>
        <w:jc w:val="both"/>
        <w:rPr>
          <w:rFonts w:ascii="Arial" w:hAnsi="Arial" w:cs="Arial"/>
        </w:rPr>
      </w:pPr>
      <w:r w:rsidRPr="008474E3">
        <w:rPr>
          <w:rFonts w:ascii="Arial" w:hAnsi="Arial" w:cs="Arial"/>
        </w:rPr>
        <w:t>При оценке перспектив урегулирования конфликтов вокруг Грузии необходимо, на наш взгляд,  исходить из того, что в эти конфликты в той или иной мере вовлечен целый ряд региональных и вне региональных сил и их группировок. И если до августа 2008 речь могла идти о конфликте между руководящими группировками России и Грузии, то после  «пятидневной войны», разрыва дипотношений, прекращения прямого авиасообщения и ужесточения российской стороной визового режима отчуждение неуклонно нарастает на уровне обыденного сознания, особенно  среди молодежи. В ближайшей и среднесрочной перспективе сохраняется необходимость родственных и иных контактов, но в долгосрочной перспективе эти контакты могут быть утеряны даже в случае нормализации межгосударственных отношений. А это будет означать потерю исторических и культурных традиций двух народов.</w:t>
      </w:r>
    </w:p>
    <w:p w:rsidR="002F775C" w:rsidRPr="008474E3" w:rsidRDefault="002F775C" w:rsidP="0003155D">
      <w:pPr>
        <w:spacing w:after="0" w:line="240" w:lineRule="auto"/>
        <w:ind w:left="-539" w:right="-185" w:firstLine="539"/>
        <w:jc w:val="both"/>
        <w:rPr>
          <w:rFonts w:ascii="Arial" w:hAnsi="Arial" w:cs="Arial"/>
        </w:rPr>
      </w:pPr>
      <w:r w:rsidRPr="008474E3">
        <w:rPr>
          <w:rFonts w:ascii="Arial" w:hAnsi="Arial" w:cs="Arial"/>
        </w:rPr>
        <w:t xml:space="preserve">Война 2008 г. нарушила равновесие сил в регионе Южного Кавказа. Россия потеряла возможность пользоваться грузинским транзитом, в том числе и воздушным пространством Грузии. В противовес этому, Турция завоевывает новые рубежи, в том числе в Аджарии и Абхазии,  Иран вводит безвизовые режимы с Азербайджаном и Грузией, а Грузия, отменив визовый режим с пограничными с ней республиками Северного Кавказа,  поддерживает  оппозиционные движения, формирующиеся в этих республиках. </w:t>
      </w:r>
    </w:p>
    <w:p w:rsidR="002F775C" w:rsidRPr="008474E3" w:rsidRDefault="002F775C" w:rsidP="0003155D">
      <w:pPr>
        <w:spacing w:after="0" w:line="240" w:lineRule="auto"/>
        <w:ind w:left="-539" w:right="-185" w:firstLine="539"/>
        <w:jc w:val="both"/>
        <w:rPr>
          <w:rFonts w:ascii="Arial" w:hAnsi="Arial" w:cs="Arial"/>
        </w:rPr>
      </w:pPr>
      <w:r w:rsidRPr="008474E3">
        <w:rPr>
          <w:rFonts w:ascii="Arial" w:hAnsi="Arial" w:cs="Arial"/>
        </w:rPr>
        <w:t xml:space="preserve">Руководство Грузии,  по всей видимости, начинает осознавать, что абхазская и юго-осетинская проблемы на данном этапе нерешаемы. Сейчас, когда груз этих территорий  «переложен на другие плечи», Грузия при активной поддержке США и Евросоюза занялась продвижением внутренних реформ.  Парадокс ситуации состоит в том, что в Грузии работает также и российский бизнес, но политические контакты сторон сведены к нулю и возможностей взаимодействия на межгосударственном уровне практически не осталось. </w:t>
      </w:r>
    </w:p>
    <w:p w:rsidR="002F775C" w:rsidRPr="008474E3" w:rsidRDefault="002F775C" w:rsidP="0003155D">
      <w:pPr>
        <w:spacing w:after="0" w:line="240" w:lineRule="auto"/>
        <w:ind w:left="-539" w:firstLine="539"/>
        <w:jc w:val="both"/>
        <w:rPr>
          <w:rFonts w:ascii="Arial" w:hAnsi="Arial" w:cs="Arial"/>
        </w:rPr>
      </w:pPr>
      <w:r w:rsidRPr="008474E3">
        <w:rPr>
          <w:rFonts w:ascii="Arial" w:hAnsi="Arial" w:cs="Arial"/>
        </w:rPr>
        <w:t xml:space="preserve"> В принятой грузинской  стороной в 2010 г. Стратегии  «Вовлечение  путем сотрудничества»  в отношении Абхазии и Южной Осетии содержатся положения  о содействии различным формам народной дипломатии, налаживании контактов между членами разделенных семей и представителями молодежи.  Но постоянно повторяющаяся в документе формула «оккупированные «территории» затрудняет  реализацию «малых дел». Руководство Абхазии и Южной Осетии  будет всячески препятствовать возвращению беженцев и вынужденных переселенцев, на чем настаивает Грузия при поддержке международных организаций. Тем не менее,   Стратегия может быть сориентирована на среднесрочную  перспективу, в том случае, если непризнанные республики (особенно, Абхазия) столкнутся с проблемами и трудностями в отношениях с Россией. </w:t>
      </w:r>
    </w:p>
    <w:p w:rsidR="002F775C" w:rsidRPr="008474E3" w:rsidRDefault="002F775C" w:rsidP="0003155D">
      <w:pPr>
        <w:spacing w:after="0" w:line="240" w:lineRule="auto"/>
        <w:ind w:left="-539" w:firstLine="539"/>
        <w:jc w:val="both"/>
        <w:rPr>
          <w:rFonts w:ascii="Arial" w:hAnsi="Arial" w:cs="Arial"/>
        </w:rPr>
      </w:pPr>
      <w:r w:rsidRPr="008474E3">
        <w:rPr>
          <w:rFonts w:ascii="Arial" w:hAnsi="Arial" w:cs="Arial"/>
        </w:rPr>
        <w:t xml:space="preserve">Процессы трансформации российско-грузинского конфликта  во многом зависят от общего характера региональной политики США, Евросоюза и НАТО, с одной стороны, и  состояния отношений  России и Грузии со странами Запада, с другой.  Если у России практически не осталось в Грузии  рычагов влияния, то Соединенные Штаты  вкладывают  в нее значительные средства, способствуя реформированию грузинской армии. Однако возможностей американской стороны контролировать ситуацию в регионе меньше, чем это представляется большинству наблюдателей. В августе 2008 г. М.Саакашвили  несомненно переоценил  американские гарантии, да и сегодня российская армия дислоцируется  в 30 милях от Тбилиси.  Поэтому важно было бы   достижение промежуточных договоренностей России со странами Запада, тем более, что неопределенная ситуация  относительно  международного признания  Абхазии и Южной Осетии ослабляет возможности Москвы решать важные для нее задачи проведения Зимней Олимпиады 2014 и  стабилизации Северного Кавказа. </w:t>
      </w:r>
    </w:p>
    <w:p w:rsidR="002F775C" w:rsidRPr="008474E3" w:rsidRDefault="002F775C" w:rsidP="0003155D">
      <w:pPr>
        <w:spacing w:after="0" w:line="240" w:lineRule="auto"/>
        <w:ind w:left="-539" w:firstLine="539"/>
        <w:jc w:val="both"/>
        <w:rPr>
          <w:rFonts w:ascii="Arial" w:hAnsi="Arial" w:cs="Arial"/>
        </w:rPr>
      </w:pPr>
      <w:r w:rsidRPr="008474E3">
        <w:rPr>
          <w:rFonts w:ascii="Arial" w:hAnsi="Arial" w:cs="Arial"/>
        </w:rPr>
        <w:t>Возвращаясь к общим  проблемам Черноморско-Каспийского региона, нельзя по итогам последнего времени не заметить, что проходящие в нем процессы вызывают все большую тревогу.  Возникшие после распада СССР конфликты не решаются, а в ряде случаев усугубляются.  В борьбу за добычу и транспортировку энергетических ресурсов Каспия, которую ранее  наиболее активно вели США, теперь включились Турция и Иран, утверждая в своих интересах транзитную инфраструктуру и используя грузинский «буфер» в интересах  ограничения доступа России в Черноморско-Каспийский регион.</w:t>
      </w:r>
    </w:p>
    <w:p w:rsidR="002F775C" w:rsidRPr="008474E3" w:rsidRDefault="002F775C" w:rsidP="0003155D">
      <w:pPr>
        <w:spacing w:after="0" w:line="240" w:lineRule="auto"/>
        <w:ind w:left="-539" w:firstLine="539"/>
        <w:jc w:val="both"/>
        <w:rPr>
          <w:rFonts w:ascii="Arial" w:hAnsi="Arial" w:cs="Arial"/>
        </w:rPr>
      </w:pPr>
      <w:r w:rsidRPr="008474E3">
        <w:rPr>
          <w:rFonts w:ascii="Arial" w:hAnsi="Arial" w:cs="Arial"/>
        </w:rPr>
        <w:t>В свете сказанного представляется необходимым  проведение дальнейших, более глубоких и  конкретных исследований  обрисованной и во-многом тупиковой ситуации, сложившейся в наших отношениях с расположенными у наших южных рубежей странами.</w:t>
      </w:r>
    </w:p>
    <w:p w:rsidR="002F775C" w:rsidRPr="008474E3" w:rsidRDefault="002F775C">
      <w:pPr>
        <w:rPr>
          <w:rFonts w:ascii="Arial" w:hAnsi="Arial" w:cs="Arial"/>
        </w:rPr>
      </w:pPr>
    </w:p>
    <w:sectPr w:rsidR="002F775C" w:rsidRPr="008474E3" w:rsidSect="00071C4F">
      <w:footerReference w:type="even" r:id="rId6"/>
      <w:footerReference w:type="default" r:id="rId7"/>
      <w:endnotePr>
        <w:numFmt w:val="decimal"/>
      </w:endnotePr>
      <w:pgSz w:w="11907" w:h="16839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75C" w:rsidRDefault="002F775C" w:rsidP="0003155D">
      <w:pPr>
        <w:spacing w:after="0" w:line="240" w:lineRule="auto"/>
      </w:pPr>
      <w:r>
        <w:separator/>
      </w:r>
    </w:p>
  </w:endnote>
  <w:endnote w:type="continuationSeparator" w:id="0">
    <w:p w:rsidR="002F775C" w:rsidRDefault="002F775C" w:rsidP="0003155D">
      <w:pPr>
        <w:spacing w:after="0" w:line="240" w:lineRule="auto"/>
      </w:pPr>
      <w:r>
        <w:continuationSeparator/>
      </w:r>
    </w:p>
  </w:endnote>
  <w:endnote w:id="1">
    <w:p w:rsidR="002F775C" w:rsidRDefault="002F775C" w:rsidP="0003155D">
      <w:pPr>
        <w:pStyle w:val="EndnoteText"/>
      </w:pPr>
      <w:r>
        <w:rPr>
          <w:rStyle w:val="EndnoteReference"/>
          <w:sz w:val="24"/>
          <w:szCs w:val="24"/>
        </w:rPr>
        <w:endnoteRef/>
      </w:r>
      <w:r>
        <w:rPr>
          <w:sz w:val="24"/>
          <w:szCs w:val="24"/>
        </w:rPr>
        <w:t xml:space="preserve"> </w:t>
      </w:r>
      <w:r w:rsidRPr="00324039">
        <w:t xml:space="preserve">С.Минасян. Кавказ после пятидневной войны. - </w:t>
      </w:r>
      <w:r w:rsidRPr="00324039">
        <w:rPr>
          <w:lang w:val="en-US"/>
        </w:rPr>
        <w:t>http</w:t>
      </w:r>
      <w:r w:rsidRPr="00324039">
        <w:t>://</w:t>
      </w:r>
      <w:r w:rsidRPr="00324039">
        <w:rPr>
          <w:lang w:val="en-US"/>
        </w:rPr>
        <w:t>www</w:t>
      </w:r>
      <w:r w:rsidRPr="00324039">
        <w:t>.</w:t>
      </w:r>
      <w:r w:rsidRPr="00324039">
        <w:rPr>
          <w:lang w:val="en-US"/>
        </w:rPr>
        <w:t>newsarmenia</w:t>
      </w:r>
      <w:r w:rsidRPr="00324039">
        <w:t>.</w:t>
      </w:r>
      <w:r w:rsidRPr="00324039">
        <w:rPr>
          <w:lang w:val="en-US"/>
        </w:rPr>
        <w:t>ru</w:t>
      </w:r>
      <w:r w:rsidRPr="00324039">
        <w:t>/</w:t>
      </w:r>
      <w:r w:rsidRPr="00324039">
        <w:rPr>
          <w:lang w:val="en-US"/>
        </w:rPr>
        <w:t>analitics</w:t>
      </w:r>
      <w:r w:rsidRPr="00324039">
        <w:t>/29.09.2008</w:t>
      </w:r>
    </w:p>
  </w:endnote>
  <w:endnote w:id="2">
    <w:p w:rsidR="002F775C" w:rsidRDefault="002F775C" w:rsidP="0003155D">
      <w:pPr>
        <w:pStyle w:val="EndnoteText"/>
      </w:pPr>
      <w:r>
        <w:rPr>
          <w:rStyle w:val="EndnoteReference"/>
        </w:rPr>
        <w:endnoteRef/>
      </w:r>
      <w:r>
        <w:t xml:space="preserve"> </w:t>
      </w:r>
      <w:r>
        <w:rPr>
          <w:lang w:val="en-US"/>
        </w:rPr>
        <w:t>REGNUM</w:t>
      </w:r>
      <w:r>
        <w:t>: Россия на постсоветском пространстве .Итоги 2010 года</w:t>
      </w:r>
      <w:r w:rsidRPr="00DE09A8">
        <w:t>//</w:t>
      </w:r>
      <w:r>
        <w:rPr>
          <w:lang w:val="en-US"/>
        </w:rPr>
        <w:t>http</w:t>
      </w:r>
      <w:r w:rsidRPr="00DE09A8">
        <w:t>://</w:t>
      </w:r>
      <w:r>
        <w:rPr>
          <w:lang w:val="en-US"/>
        </w:rPr>
        <w:t>regnum</w:t>
      </w:r>
      <w:r w:rsidRPr="00DE09A8">
        <w:t>/</w:t>
      </w:r>
      <w:r>
        <w:rPr>
          <w:lang w:val="en-US"/>
        </w:rPr>
        <w:t>ru</w:t>
      </w:r>
      <w:r w:rsidRPr="00DE09A8">
        <w:t>/</w:t>
      </w:r>
      <w:r>
        <w:rPr>
          <w:lang w:val="en-US"/>
        </w:rPr>
        <w:t>news</w:t>
      </w:r>
      <w:r w:rsidRPr="00DE09A8">
        <w:t>/1356421.</w:t>
      </w:r>
      <w:r>
        <w:rPr>
          <w:lang w:val="en-US"/>
        </w:rPr>
        <w:t>html</w:t>
      </w:r>
      <w:r w:rsidRPr="00DE09A8">
        <w:t xml:space="preserve"> </w:t>
      </w:r>
      <w:r>
        <w:t xml:space="preserve"> </w:t>
      </w:r>
    </w:p>
  </w:endnote>
  <w:endnote w:id="3">
    <w:p w:rsidR="002F775C" w:rsidRDefault="002F775C" w:rsidP="0003155D">
      <w:pPr>
        <w:pStyle w:val="EndnoteText"/>
      </w:pPr>
      <w:r>
        <w:rPr>
          <w:rStyle w:val="EndnoteReference"/>
        </w:rPr>
        <w:endnoteRef/>
      </w:r>
      <w:r>
        <w:t xml:space="preserve"> </w:t>
      </w:r>
      <w:r>
        <w:rPr>
          <w:lang w:val="en-US"/>
        </w:rPr>
        <w:t>http</w:t>
      </w:r>
      <w:r w:rsidRPr="00CC4926">
        <w:t>://</w:t>
      </w:r>
      <w:r>
        <w:rPr>
          <w:lang w:val="en-US"/>
        </w:rPr>
        <w:t>www</w:t>
      </w:r>
      <w:r w:rsidRPr="00CC4926">
        <w:t>.</w:t>
      </w:r>
      <w:r>
        <w:rPr>
          <w:lang w:val="en-US"/>
        </w:rPr>
        <w:t>regnum</w:t>
      </w:r>
      <w:r w:rsidRPr="00CC4926">
        <w:t>.</w:t>
      </w:r>
      <w:r>
        <w:rPr>
          <w:lang w:val="en-US"/>
        </w:rPr>
        <w:t>ru</w:t>
      </w:r>
      <w:r w:rsidRPr="00CC4926">
        <w:t>/</w:t>
      </w:r>
      <w:r>
        <w:rPr>
          <w:lang w:val="en-US"/>
        </w:rPr>
        <w:t>news</w:t>
      </w:r>
      <w:r w:rsidRPr="00CC4926">
        <w:t>/1358109.</w:t>
      </w:r>
      <w:r>
        <w:rPr>
          <w:lang w:val="en-US"/>
        </w:rPr>
        <w:t>html</w:t>
      </w:r>
    </w:p>
  </w:endnote>
  <w:endnote w:id="4">
    <w:p w:rsidR="002F775C" w:rsidRDefault="002F775C" w:rsidP="0003155D">
      <w:pPr>
        <w:pStyle w:val="EndnoteText"/>
      </w:pPr>
      <w:r>
        <w:rPr>
          <w:rStyle w:val="EndnoteReference"/>
          <w:sz w:val="24"/>
          <w:szCs w:val="24"/>
        </w:rPr>
        <w:endnoteRef/>
      </w:r>
      <w:r>
        <w:rPr>
          <w:sz w:val="24"/>
          <w:szCs w:val="24"/>
          <w:lang w:val="en-US"/>
        </w:rPr>
        <w:t xml:space="preserve"> Council of the European Union. </w:t>
      </w:r>
      <w:smartTag w:uri="urn:schemas-microsoft-com:office:smarttags" w:element="City">
        <w:smartTag w:uri="urn:schemas-microsoft-com:office:smarttags" w:element="place">
          <w:r>
            <w:rPr>
              <w:sz w:val="24"/>
              <w:szCs w:val="24"/>
              <w:lang w:val="en-US"/>
            </w:rPr>
            <w:t>Brussels</w:t>
          </w:r>
        </w:smartTag>
      </w:smartTag>
      <w:r w:rsidRPr="006921B2">
        <w:rPr>
          <w:sz w:val="24"/>
          <w:szCs w:val="24"/>
        </w:rPr>
        <w:t xml:space="preserve">, 1 </w:t>
      </w:r>
      <w:r>
        <w:rPr>
          <w:sz w:val="24"/>
          <w:szCs w:val="24"/>
          <w:lang w:val="en-US"/>
        </w:rPr>
        <w:t>September</w:t>
      </w:r>
      <w:r w:rsidRPr="006921B2">
        <w:rPr>
          <w:sz w:val="24"/>
          <w:szCs w:val="24"/>
        </w:rPr>
        <w:t xml:space="preserve"> 2008, </w:t>
      </w:r>
      <w:r>
        <w:rPr>
          <w:sz w:val="24"/>
          <w:szCs w:val="24"/>
          <w:lang w:val="en-US"/>
        </w:rPr>
        <w:t>No</w:t>
      </w:r>
      <w:r w:rsidRPr="006921B2">
        <w:rPr>
          <w:sz w:val="24"/>
          <w:szCs w:val="24"/>
        </w:rPr>
        <w:t xml:space="preserve"> 1254/08</w:t>
      </w:r>
    </w:p>
  </w:endnote>
  <w:endnote w:id="5">
    <w:p w:rsidR="002F775C" w:rsidRDefault="002F775C" w:rsidP="0003155D">
      <w:pPr>
        <w:pStyle w:val="EndnoteText"/>
      </w:pPr>
      <w:r>
        <w:rPr>
          <w:rStyle w:val="EndnoteReference"/>
          <w:sz w:val="24"/>
          <w:szCs w:val="24"/>
        </w:rPr>
        <w:endnoteRef/>
      </w:r>
      <w:r>
        <w:rPr>
          <w:sz w:val="24"/>
          <w:szCs w:val="24"/>
        </w:rPr>
        <w:t xml:space="preserve"> </w:t>
      </w:r>
      <w:r w:rsidRPr="00324039">
        <w:t>А.Минеев. Стоит ли торжествовать России после специального саммита ЕС по Грузии? // Новая газета, 04.09 – 07.09.2008</w:t>
      </w:r>
    </w:p>
  </w:endnote>
  <w:endnote w:id="6">
    <w:p w:rsidR="002F775C" w:rsidRDefault="002F775C" w:rsidP="0003155D">
      <w:pPr>
        <w:pStyle w:val="EndnoteText"/>
      </w:pPr>
      <w:r>
        <w:rPr>
          <w:rStyle w:val="EndnoteReference"/>
        </w:rPr>
        <w:endnoteRef/>
      </w:r>
      <w:r>
        <w:t xml:space="preserve"> Право народов на самоопределение: идея и воплощение. М.1997, с 294</w:t>
      </w:r>
    </w:p>
  </w:endnote>
  <w:endnote w:id="7">
    <w:p w:rsidR="002F775C" w:rsidRDefault="002F775C" w:rsidP="0003155D">
      <w:pPr>
        <w:pStyle w:val="EndnoteText"/>
      </w:pPr>
      <w:r>
        <w:rPr>
          <w:rStyle w:val="EndnoteReference"/>
        </w:rPr>
        <w:endnoteRef/>
      </w:r>
      <w:r>
        <w:t xml:space="preserve"> </w:t>
      </w:r>
      <w:r>
        <w:rPr>
          <w:lang w:val="en-US"/>
        </w:rPr>
        <w:t>www</w:t>
      </w:r>
      <w:r>
        <w:t>.</w:t>
      </w:r>
      <w:r>
        <w:rPr>
          <w:lang w:val="en-US"/>
        </w:rPr>
        <w:t>regnum</w:t>
      </w:r>
      <w:r>
        <w:t>.</w:t>
      </w:r>
      <w:r>
        <w:rPr>
          <w:lang w:val="en-US"/>
        </w:rPr>
        <w:t>ru</w:t>
      </w:r>
      <w:r>
        <w:t>.08.09.2008</w:t>
      </w:r>
    </w:p>
  </w:endnote>
  <w:endnote w:id="8">
    <w:p w:rsidR="002F775C" w:rsidRDefault="002F775C" w:rsidP="0003155D">
      <w:pPr>
        <w:pStyle w:val="EndnoteText"/>
      </w:pPr>
      <w:r>
        <w:rPr>
          <w:rStyle w:val="EndnoteReference"/>
        </w:rPr>
        <w:endnoteRef/>
      </w:r>
      <w:r>
        <w:t xml:space="preserve"> «Аргументы и факты – Тбилиси», № 40, октябрь 2008</w:t>
      </w:r>
    </w:p>
  </w:endnote>
  <w:endnote w:id="9">
    <w:p w:rsidR="002F775C" w:rsidRDefault="002F775C" w:rsidP="0003155D">
      <w:pPr>
        <w:pStyle w:val="EndnoteText"/>
      </w:pPr>
      <w:r>
        <w:rPr>
          <w:rStyle w:val="EndnoteReference"/>
        </w:rPr>
        <w:endnoteRef/>
      </w:r>
      <w:r>
        <w:t xml:space="preserve"> Независимая газета, 12.08.2008</w:t>
      </w:r>
    </w:p>
  </w:endnote>
  <w:endnote w:id="10">
    <w:p w:rsidR="002F775C" w:rsidRDefault="002F775C" w:rsidP="0003155D">
      <w:pPr>
        <w:pStyle w:val="EndnoteText"/>
      </w:pPr>
      <w:r>
        <w:rPr>
          <w:rStyle w:val="EndnoteReference"/>
        </w:rPr>
        <w:endnoteRef/>
      </w:r>
      <w:r>
        <w:t xml:space="preserve"> </w:t>
      </w:r>
      <w:r>
        <w:rPr>
          <w:lang w:val="en-US"/>
        </w:rPr>
        <w:t>www</w:t>
      </w:r>
      <w:r w:rsidRPr="006921B2">
        <w:t>.</w:t>
      </w:r>
      <w:r>
        <w:rPr>
          <w:lang w:val="en-US"/>
        </w:rPr>
        <w:t>regnum</w:t>
      </w:r>
      <w:r w:rsidRPr="006921B2">
        <w:t>.</w:t>
      </w:r>
      <w:r>
        <w:rPr>
          <w:lang w:val="en-US"/>
        </w:rPr>
        <w:t>ru</w:t>
      </w:r>
      <w:r w:rsidRPr="006921B2">
        <w:t>/</w:t>
      </w:r>
      <w:r>
        <w:rPr>
          <w:lang w:val="en-US"/>
        </w:rPr>
        <w:t>news</w:t>
      </w:r>
      <w:r w:rsidRPr="006921B2">
        <w:t>/1289990.</w:t>
      </w:r>
      <w:r>
        <w:rPr>
          <w:lang w:val="en-US"/>
        </w:rPr>
        <w:t>html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75C" w:rsidRDefault="002F775C" w:rsidP="00071C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F775C" w:rsidRDefault="002F775C" w:rsidP="00071C4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75C" w:rsidRDefault="002F775C" w:rsidP="00071C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2F775C" w:rsidRDefault="002F775C" w:rsidP="00071C4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75C" w:rsidRDefault="002F775C" w:rsidP="0003155D">
      <w:pPr>
        <w:spacing w:after="0" w:line="240" w:lineRule="auto"/>
      </w:pPr>
      <w:r>
        <w:separator/>
      </w:r>
    </w:p>
  </w:footnote>
  <w:footnote w:type="continuationSeparator" w:id="0">
    <w:p w:rsidR="002F775C" w:rsidRDefault="002F775C" w:rsidP="000315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155D"/>
    <w:rsid w:val="0003155D"/>
    <w:rsid w:val="00071C4F"/>
    <w:rsid w:val="002F775C"/>
    <w:rsid w:val="00315C58"/>
    <w:rsid w:val="00324039"/>
    <w:rsid w:val="006921B2"/>
    <w:rsid w:val="006C426D"/>
    <w:rsid w:val="00712A0D"/>
    <w:rsid w:val="008474E3"/>
    <w:rsid w:val="00A0570C"/>
    <w:rsid w:val="00CC4926"/>
    <w:rsid w:val="00DD096D"/>
    <w:rsid w:val="00DE09A8"/>
    <w:rsid w:val="00F434DA"/>
    <w:rsid w:val="00F647C4"/>
    <w:rsid w:val="00FA466D"/>
    <w:rsid w:val="00FD5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55D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rsid w:val="000315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03155D"/>
    <w:rPr>
      <w:rFonts w:ascii="Times New Roman" w:hAnsi="Times New Roman" w:cs="Times New Roman"/>
      <w:sz w:val="20"/>
      <w:szCs w:val="20"/>
      <w:lang w:eastAsia="ru-RU"/>
    </w:rPr>
  </w:style>
  <w:style w:type="character" w:styleId="EndnoteReference">
    <w:name w:val="endnote reference"/>
    <w:basedOn w:val="DefaultParagraphFont"/>
    <w:uiPriority w:val="99"/>
    <w:rsid w:val="0003155D"/>
    <w:rPr>
      <w:rFonts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03155D"/>
    <w:pPr>
      <w:tabs>
        <w:tab w:val="center" w:pos="4677"/>
        <w:tab w:val="right" w:pos="9355"/>
      </w:tabs>
    </w:pPr>
    <w:rPr>
      <w:rFonts w:eastAsia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3155D"/>
    <w:rPr>
      <w:rFonts w:ascii="Calibri" w:hAnsi="Calibri" w:cs="Times New Roman"/>
      <w:lang w:val="en-US"/>
    </w:rPr>
  </w:style>
  <w:style w:type="character" w:styleId="PageNumber">
    <w:name w:val="page number"/>
    <w:basedOn w:val="DefaultParagraphFont"/>
    <w:uiPriority w:val="99"/>
    <w:rsid w:val="0003155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7</Pages>
  <Words>4341</Words>
  <Characters>24745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ЧЕРНОМОРЬЕ – КАСПИЙ:</dc:title>
  <dc:subject/>
  <dc:creator>1</dc:creator>
  <cp:keywords/>
  <dc:description/>
  <cp:lastModifiedBy>Skorol</cp:lastModifiedBy>
  <cp:revision>3</cp:revision>
  <dcterms:created xsi:type="dcterms:W3CDTF">2011-06-01T18:10:00Z</dcterms:created>
  <dcterms:modified xsi:type="dcterms:W3CDTF">2011-06-01T18:11:00Z</dcterms:modified>
</cp:coreProperties>
</file>